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943" w:rsidRPr="00540C30" w:rsidRDefault="00540C30">
      <w:pPr>
        <w:rPr>
          <w:b/>
        </w:rPr>
      </w:pPr>
      <w:r w:rsidRPr="00540C30">
        <w:rPr>
          <w:b/>
        </w:rPr>
        <w:t>Nonpo</w:t>
      </w:r>
      <w:bookmarkStart w:id="0" w:name="_GoBack"/>
      <w:bookmarkEnd w:id="0"/>
      <w:r w:rsidRPr="00540C30">
        <w:rPr>
          <w:b/>
        </w:rPr>
        <w:t>int Mining and Quarrying Emission Estimation Method Options</w:t>
      </w:r>
    </w:p>
    <w:p w:rsidR="00540C30" w:rsidRPr="00540C30" w:rsidRDefault="00540C30">
      <w:pPr>
        <w:rPr>
          <w:i/>
        </w:rPr>
      </w:pPr>
      <w:r w:rsidRPr="00540C30">
        <w:rPr>
          <w:i/>
        </w:rPr>
        <w:t>Draft March 20, 2015</w:t>
      </w:r>
    </w:p>
    <w:p w:rsidR="00540C30" w:rsidRDefault="00540C30"/>
    <w:p w:rsidR="00540C30" w:rsidRPr="00270ED5" w:rsidRDefault="00540C30">
      <w:pPr>
        <w:rPr>
          <w:b/>
        </w:rPr>
      </w:pPr>
      <w:r w:rsidRPr="00270ED5">
        <w:rPr>
          <w:b/>
        </w:rPr>
        <w:t>Overview:</w:t>
      </w:r>
    </w:p>
    <w:p w:rsidR="00540C30" w:rsidRDefault="00540C30">
      <w:r>
        <w:t>The nonpoint emission estimation method for the fugitive dust category of mining and quarrying can vary between states based on the availability of source-specific activity and emission estimates.  Estimates for this category only include the removal and handling of mined materials resulting in particulate emissions (PM10-PRI and PM2.5-PRI, with no PM-condensable component).  The category does not include emissions from engines used to power mining equipment and transport vehicles as those emissions are covered in the nonroad and onroad categories.</w:t>
      </w:r>
    </w:p>
    <w:p w:rsidR="00540C30" w:rsidRDefault="00540C30">
      <w:r>
        <w:t>For this category, the following SCC is assigned:</w:t>
      </w:r>
    </w:p>
    <w:tbl>
      <w:tblPr>
        <w:tblW w:w="10140" w:type="dxa"/>
        <w:tblInd w:w="94" w:type="dxa"/>
        <w:tblLook w:val="04A0" w:firstRow="1" w:lastRow="0" w:firstColumn="1" w:lastColumn="0" w:noHBand="0" w:noVBand="1"/>
      </w:tblPr>
      <w:tblGrid>
        <w:gridCol w:w="2620"/>
        <w:gridCol w:w="1780"/>
        <w:gridCol w:w="2580"/>
        <w:gridCol w:w="1620"/>
        <w:gridCol w:w="1540"/>
      </w:tblGrid>
      <w:tr w:rsidR="00540C30" w:rsidRPr="00995265" w:rsidTr="00112433">
        <w:trPr>
          <w:trHeight w:val="330"/>
        </w:trPr>
        <w:tc>
          <w:tcPr>
            <w:tcW w:w="262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540C30" w:rsidRPr="00CC0355" w:rsidRDefault="00540C30" w:rsidP="00112433">
            <w:pPr>
              <w:rPr>
                <w:b/>
                <w:bCs/>
                <w:color w:val="000000"/>
                <w:sz w:val="20"/>
                <w:szCs w:val="20"/>
              </w:rPr>
            </w:pPr>
            <w:r w:rsidRPr="00CC0355">
              <w:rPr>
                <w:b/>
                <w:bCs/>
                <w:color w:val="000000"/>
                <w:sz w:val="20"/>
                <w:szCs w:val="20"/>
              </w:rPr>
              <w:t>Source Classification Code</w:t>
            </w:r>
          </w:p>
        </w:tc>
        <w:tc>
          <w:tcPr>
            <w:tcW w:w="1780"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540C30" w:rsidRPr="00CC0355" w:rsidRDefault="00540C30" w:rsidP="00112433">
            <w:pPr>
              <w:rPr>
                <w:b/>
                <w:bCs/>
                <w:color w:val="000000"/>
                <w:sz w:val="20"/>
                <w:szCs w:val="20"/>
              </w:rPr>
            </w:pPr>
            <w:r w:rsidRPr="00CC0355">
              <w:rPr>
                <w:b/>
                <w:bCs/>
                <w:color w:val="000000"/>
                <w:sz w:val="20"/>
                <w:szCs w:val="20"/>
              </w:rPr>
              <w:t>SCC Level One</w:t>
            </w:r>
          </w:p>
        </w:tc>
        <w:tc>
          <w:tcPr>
            <w:tcW w:w="2580"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540C30" w:rsidRPr="00CC0355" w:rsidRDefault="00540C30" w:rsidP="00112433">
            <w:pPr>
              <w:rPr>
                <w:b/>
                <w:bCs/>
                <w:color w:val="000000"/>
                <w:sz w:val="20"/>
                <w:szCs w:val="20"/>
              </w:rPr>
            </w:pPr>
            <w:r w:rsidRPr="00CC0355">
              <w:rPr>
                <w:b/>
                <w:bCs/>
                <w:color w:val="000000"/>
                <w:sz w:val="20"/>
                <w:szCs w:val="20"/>
              </w:rPr>
              <w:t>SCC Level Two</w:t>
            </w:r>
          </w:p>
        </w:tc>
        <w:tc>
          <w:tcPr>
            <w:tcW w:w="1620"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540C30" w:rsidRPr="00CC0355" w:rsidRDefault="00540C30" w:rsidP="00112433">
            <w:pPr>
              <w:rPr>
                <w:b/>
                <w:bCs/>
                <w:color w:val="000000"/>
                <w:sz w:val="20"/>
                <w:szCs w:val="20"/>
              </w:rPr>
            </w:pPr>
            <w:r w:rsidRPr="00CC0355">
              <w:rPr>
                <w:b/>
                <w:bCs/>
                <w:color w:val="000000"/>
                <w:sz w:val="20"/>
                <w:szCs w:val="20"/>
              </w:rPr>
              <w:t>SCC Level Three</w:t>
            </w:r>
          </w:p>
        </w:tc>
        <w:tc>
          <w:tcPr>
            <w:tcW w:w="1540"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540C30" w:rsidRPr="00CC0355" w:rsidRDefault="00540C30" w:rsidP="00112433">
            <w:pPr>
              <w:rPr>
                <w:b/>
                <w:bCs/>
                <w:color w:val="000000"/>
                <w:sz w:val="20"/>
                <w:szCs w:val="20"/>
              </w:rPr>
            </w:pPr>
            <w:r w:rsidRPr="00CC0355">
              <w:rPr>
                <w:b/>
                <w:bCs/>
                <w:color w:val="000000"/>
                <w:sz w:val="20"/>
                <w:szCs w:val="20"/>
              </w:rPr>
              <w:t>SCC Level Four</w:t>
            </w:r>
          </w:p>
        </w:tc>
      </w:tr>
      <w:tr w:rsidR="00540C30" w:rsidRPr="00995265" w:rsidTr="00112433">
        <w:trPr>
          <w:trHeight w:val="330"/>
        </w:trPr>
        <w:tc>
          <w:tcPr>
            <w:tcW w:w="2620" w:type="dxa"/>
            <w:tcBorders>
              <w:top w:val="nil"/>
              <w:left w:val="single" w:sz="4" w:space="0" w:color="auto"/>
              <w:bottom w:val="single" w:sz="4" w:space="0" w:color="auto"/>
              <w:right w:val="single" w:sz="4" w:space="0" w:color="auto"/>
            </w:tcBorders>
            <w:shd w:val="clear" w:color="auto" w:fill="auto"/>
            <w:noWrap/>
            <w:vAlign w:val="center"/>
            <w:hideMark/>
          </w:tcPr>
          <w:p w:rsidR="00540C30" w:rsidRPr="00CC0355" w:rsidRDefault="00540C30" w:rsidP="00112433">
            <w:pPr>
              <w:rPr>
                <w:color w:val="000000"/>
                <w:sz w:val="20"/>
                <w:szCs w:val="20"/>
              </w:rPr>
            </w:pPr>
            <w:r w:rsidRPr="00CC0355">
              <w:rPr>
                <w:color w:val="000000"/>
                <w:sz w:val="20"/>
                <w:szCs w:val="20"/>
              </w:rPr>
              <w:t>2325000000</w:t>
            </w:r>
          </w:p>
        </w:tc>
        <w:tc>
          <w:tcPr>
            <w:tcW w:w="1780" w:type="dxa"/>
            <w:tcBorders>
              <w:top w:val="nil"/>
              <w:left w:val="nil"/>
              <w:bottom w:val="single" w:sz="4" w:space="0" w:color="auto"/>
              <w:right w:val="single" w:sz="4" w:space="0" w:color="auto"/>
            </w:tcBorders>
            <w:shd w:val="clear" w:color="auto" w:fill="auto"/>
            <w:noWrap/>
            <w:vAlign w:val="center"/>
            <w:hideMark/>
          </w:tcPr>
          <w:p w:rsidR="00540C30" w:rsidRPr="00CC0355" w:rsidRDefault="00540C30" w:rsidP="00112433">
            <w:pPr>
              <w:rPr>
                <w:color w:val="000000"/>
                <w:sz w:val="20"/>
                <w:szCs w:val="20"/>
              </w:rPr>
            </w:pPr>
            <w:r w:rsidRPr="00CC0355">
              <w:rPr>
                <w:color w:val="000000"/>
                <w:sz w:val="20"/>
                <w:szCs w:val="20"/>
              </w:rPr>
              <w:t>Industrial Processes</w:t>
            </w:r>
          </w:p>
        </w:tc>
        <w:tc>
          <w:tcPr>
            <w:tcW w:w="2580" w:type="dxa"/>
            <w:tcBorders>
              <w:top w:val="nil"/>
              <w:left w:val="nil"/>
              <w:bottom w:val="single" w:sz="4" w:space="0" w:color="auto"/>
              <w:right w:val="single" w:sz="4" w:space="0" w:color="auto"/>
            </w:tcBorders>
            <w:shd w:val="clear" w:color="auto" w:fill="auto"/>
            <w:noWrap/>
            <w:vAlign w:val="center"/>
            <w:hideMark/>
          </w:tcPr>
          <w:p w:rsidR="00540C30" w:rsidRPr="00CC0355" w:rsidRDefault="00540C30" w:rsidP="00112433">
            <w:pPr>
              <w:rPr>
                <w:color w:val="000000"/>
                <w:sz w:val="20"/>
                <w:szCs w:val="20"/>
              </w:rPr>
            </w:pPr>
            <w:r w:rsidRPr="00CC0355">
              <w:rPr>
                <w:color w:val="000000"/>
                <w:sz w:val="20"/>
                <w:szCs w:val="20"/>
              </w:rPr>
              <w:t>Mining and Quarrying: SIC 14</w:t>
            </w:r>
          </w:p>
        </w:tc>
        <w:tc>
          <w:tcPr>
            <w:tcW w:w="1620" w:type="dxa"/>
            <w:tcBorders>
              <w:top w:val="nil"/>
              <w:left w:val="nil"/>
              <w:bottom w:val="single" w:sz="4" w:space="0" w:color="auto"/>
              <w:right w:val="single" w:sz="4" w:space="0" w:color="auto"/>
            </w:tcBorders>
            <w:shd w:val="clear" w:color="auto" w:fill="auto"/>
            <w:noWrap/>
            <w:vAlign w:val="center"/>
            <w:hideMark/>
          </w:tcPr>
          <w:p w:rsidR="00540C30" w:rsidRPr="00CC0355" w:rsidRDefault="00540C30" w:rsidP="00112433">
            <w:pPr>
              <w:rPr>
                <w:color w:val="000000"/>
                <w:sz w:val="20"/>
                <w:szCs w:val="20"/>
              </w:rPr>
            </w:pPr>
            <w:r w:rsidRPr="00CC0355">
              <w:rPr>
                <w:color w:val="000000"/>
                <w:sz w:val="20"/>
                <w:szCs w:val="20"/>
              </w:rPr>
              <w:t>All Processes</w:t>
            </w:r>
          </w:p>
        </w:tc>
        <w:tc>
          <w:tcPr>
            <w:tcW w:w="1540" w:type="dxa"/>
            <w:tcBorders>
              <w:top w:val="nil"/>
              <w:left w:val="nil"/>
              <w:bottom w:val="single" w:sz="4" w:space="0" w:color="auto"/>
              <w:right w:val="single" w:sz="4" w:space="0" w:color="auto"/>
            </w:tcBorders>
            <w:shd w:val="clear" w:color="auto" w:fill="auto"/>
            <w:noWrap/>
            <w:vAlign w:val="center"/>
            <w:hideMark/>
          </w:tcPr>
          <w:p w:rsidR="00540C30" w:rsidRPr="00CC0355" w:rsidRDefault="00540C30" w:rsidP="00112433">
            <w:pPr>
              <w:rPr>
                <w:color w:val="000000"/>
                <w:sz w:val="20"/>
                <w:szCs w:val="20"/>
              </w:rPr>
            </w:pPr>
            <w:r w:rsidRPr="00CC0355">
              <w:rPr>
                <w:color w:val="000000"/>
                <w:sz w:val="20"/>
                <w:szCs w:val="20"/>
              </w:rPr>
              <w:t>Total</w:t>
            </w:r>
          </w:p>
        </w:tc>
      </w:tr>
    </w:tbl>
    <w:p w:rsidR="00540C30" w:rsidRDefault="00540C30"/>
    <w:p w:rsidR="00540C30" w:rsidRDefault="00540C30">
      <w:r>
        <w:t xml:space="preserve">The first option for this category is to develop bottom-up, county-specific estimates from the industry based on information collected from </w:t>
      </w:r>
      <w:r w:rsidR="00E516DE">
        <w:t xml:space="preserve">mine/quarry operators.  These operations are frequently classified with lower potential emissions than the Type A or B thresholds from the Air Emissions Reporting Rule (AERR) Table </w:t>
      </w:r>
      <w:r w:rsidR="00AF79B9">
        <w:t xml:space="preserve">1 of Appendix A, and are therefore not required to be submitted </w:t>
      </w:r>
      <w:r w:rsidR="00231932">
        <w:t xml:space="preserve">to EPA with detailed site-specific </w:t>
      </w:r>
      <w:r w:rsidR="00AF79B9">
        <w:t xml:space="preserve">point sources.  </w:t>
      </w:r>
      <w:r w:rsidR="00231932">
        <w:t>However, t</w:t>
      </w:r>
      <w:r w:rsidR="00AF79B9">
        <w:t>hese sources are frequently covered by other state reporting rules due to their crushing equipment being subject to NSPS-OOO (Nonmetallic Mineral Processing Plants)</w:t>
      </w:r>
      <w:r w:rsidR="00231932">
        <w:t>, and site-specific information may be collected by states</w:t>
      </w:r>
      <w:r w:rsidR="00AF79B9">
        <w:t xml:space="preserve">.  If states collect activity and emission data from these sources, it may be possible to </w:t>
      </w:r>
      <w:r w:rsidR="00231932">
        <w:t>aggregate these industries to a</w:t>
      </w:r>
      <w:r w:rsidR="00AF79B9">
        <w:t xml:space="preserve"> county-</w:t>
      </w:r>
      <w:r w:rsidR="00DD06A4">
        <w:t>total</w:t>
      </w:r>
      <w:r w:rsidR="00AF79B9">
        <w:t xml:space="preserve"> estimate for the category.</w:t>
      </w:r>
    </w:p>
    <w:p w:rsidR="00540C30" w:rsidRDefault="00540C30">
      <w:r>
        <w:t xml:space="preserve">The second option for this category is top-down estimate based on </w:t>
      </w:r>
      <w:r w:rsidR="00AF79B9">
        <w:t>USGS collected mine activity</w:t>
      </w:r>
      <w:r w:rsidR="00DD06A4">
        <w:t xml:space="preserve">, employment in the industries, and </w:t>
      </w:r>
      <w:r w:rsidR="00270ED5">
        <w:t xml:space="preserve">EPA provided emission factors.  </w:t>
      </w:r>
      <w:r w:rsidR="00DD06A4">
        <w:t xml:space="preserve">This is the method used for the 2011 National Emissions Inventory (NEI) for states that did not provide state-specific estimates for this category.  </w:t>
      </w:r>
    </w:p>
    <w:p w:rsidR="00EA7CBF" w:rsidRDefault="00EA7CBF"/>
    <w:p w:rsidR="00270ED5" w:rsidRDefault="00270ED5">
      <w:pPr>
        <w:rPr>
          <w:b/>
        </w:rPr>
      </w:pPr>
      <w:r w:rsidRPr="00270ED5">
        <w:rPr>
          <w:b/>
        </w:rPr>
        <w:lastRenderedPageBreak/>
        <w:t>Option 1:  Bottom-up Inventory Created by States</w:t>
      </w:r>
    </w:p>
    <w:p w:rsidR="00270ED5" w:rsidRDefault="00270ED5">
      <w:r>
        <w:t xml:space="preserve">Where states have emissions data directly from mining and quarry operations that are not submitted to EPA under AERR requirements, it is possible to </w:t>
      </w:r>
      <w:r w:rsidR="008C1349">
        <w:t>sum the individual facility emissions to a county-level total.  If this is a possibility for states, the following items should be considered and documented:</w:t>
      </w:r>
    </w:p>
    <w:p w:rsidR="008C1349" w:rsidRDefault="008C1349" w:rsidP="008C1349">
      <w:pPr>
        <w:pStyle w:val="ListParagraph"/>
        <w:numPr>
          <w:ilvl w:val="0"/>
          <w:numId w:val="1"/>
        </w:numPr>
      </w:pPr>
      <w:r>
        <w:t>Year of data available:  these mining/quarry operations may not report data every year, and assumptions may be necessary about the level of activity in the particular inventory year.</w:t>
      </w:r>
    </w:p>
    <w:p w:rsidR="008C1349" w:rsidRDefault="008C1349" w:rsidP="008C1349">
      <w:pPr>
        <w:pStyle w:val="ListParagraph"/>
        <w:numPr>
          <w:ilvl w:val="0"/>
          <w:numId w:val="1"/>
        </w:numPr>
      </w:pPr>
      <w:r>
        <w:t>Level of detail in emission reports:  states may not collect emissions data for specific emission equipment or processes, and this lack of detail may make it difficult to create comparable emission totals across a county.</w:t>
      </w:r>
      <w:r w:rsidR="003A1B6E">
        <w:t xml:space="preserve"> </w:t>
      </w:r>
    </w:p>
    <w:p w:rsidR="008C1349" w:rsidRDefault="008C1349" w:rsidP="008C1349">
      <w:pPr>
        <w:pStyle w:val="ListParagraph"/>
        <w:numPr>
          <w:ilvl w:val="0"/>
          <w:numId w:val="1"/>
        </w:numPr>
      </w:pPr>
      <w:r>
        <w:t xml:space="preserve">Portable equipment and intermittent operation:  mining and quarry activities are not always continuous at a location for an entire emission year.  Some mining equipment is permitted by states to move between various locations to retrieve materials as projects demand, and those locations are not limited to single county operations or even single states.  States will need to determine if portable equipment emissions can adequately be allocated to </w:t>
      </w:r>
      <w:r w:rsidR="00E47F3A">
        <w:t xml:space="preserve">actual </w:t>
      </w:r>
      <w:r>
        <w:t>counties of operation, if the emissions are insignificant, or if allocat</w:t>
      </w:r>
      <w:r w:rsidR="00E47F3A">
        <w:t xml:space="preserve">ion factors based on other operations </w:t>
      </w:r>
      <w:r>
        <w:t>can be used.</w:t>
      </w:r>
    </w:p>
    <w:p w:rsidR="008E2F0F" w:rsidRDefault="008E2F0F" w:rsidP="008C1349">
      <w:pPr>
        <w:pStyle w:val="ListParagraph"/>
        <w:numPr>
          <w:ilvl w:val="0"/>
          <w:numId w:val="1"/>
        </w:numPr>
      </w:pPr>
      <w:r>
        <w:t>Point versus Nonpoint:  some operations in a state may meet the point source threshold of the AERR and be submitted with full emission details.  Some states may choose to submit all facilities to the EIS for which they have collected detailed emission data, even those much smaller than the AERR point source threshold.  Any state wishing to create a bottom-up inventory for mining and quarrying should remove any facilities submitted as point sources from the nonpoint estimate.</w:t>
      </w:r>
    </w:p>
    <w:p w:rsidR="008C1349" w:rsidRDefault="008C1349"/>
    <w:p w:rsidR="008C1349" w:rsidRPr="00270ED5" w:rsidRDefault="008C1349"/>
    <w:p w:rsidR="00270ED5" w:rsidRDefault="00270ED5">
      <w:pPr>
        <w:rPr>
          <w:b/>
        </w:rPr>
      </w:pPr>
      <w:r>
        <w:rPr>
          <w:b/>
        </w:rPr>
        <w:t>Option 2:  Top-down Inventory Created by EPA</w:t>
      </w:r>
    </w:p>
    <w:p w:rsidR="00270ED5" w:rsidRDefault="003A1B6E">
      <w:r w:rsidRPr="003A1B6E">
        <w:t xml:space="preserve">EPA’s </w:t>
      </w:r>
      <w:r>
        <w:t xml:space="preserve">method to create emission estimates for this category to fill-in where states do not provide their own estimate relies on several data sources and some assumptions to allocate activity to the county level.  U.S. Geologic Survey (USGS) state-level ore </w:t>
      </w:r>
      <w:r w:rsidR="005E0F03">
        <w:t xml:space="preserve">and coal production </w:t>
      </w:r>
      <w:r>
        <w:t xml:space="preserve">is used as the main activity data set.  </w:t>
      </w:r>
      <w:r w:rsidR="005E0F03">
        <w:t>Activity and emissions are allocated from the state to county-level based on employment in several industrial classifications.  In several cases, state or county level activity or employment are withheld as proprietary company information and EPA must use assumptions and allocation techniques to arrive at the final county estimate.  EPA’s emission factors only include drilling and blasting, loading and unloading, and overburden replacement.  Emissions not included are transfer and conveyance operations, crushing and screening operations, product storage, and haul road emissions.</w:t>
      </w:r>
      <w:r w:rsidR="00EA7CBF">
        <w:t xml:space="preserve">  Though EPA will produce an emission estimate for this category for each state, states without enough information or resources to adopt Option 1 are encouraged to review and update EPA’s methodology if they have state-specific information.  Specifically, states can consider providing:</w:t>
      </w:r>
    </w:p>
    <w:p w:rsidR="00EA7CBF" w:rsidRDefault="00EA7CBF" w:rsidP="00EA7CBF">
      <w:pPr>
        <w:pStyle w:val="ListParagraph"/>
        <w:numPr>
          <w:ilvl w:val="0"/>
          <w:numId w:val="2"/>
        </w:numPr>
      </w:pPr>
      <w:r>
        <w:t>Mine-specific activity if it is available from a state natural resources or mining office</w:t>
      </w:r>
    </w:p>
    <w:p w:rsidR="00EA7CBF" w:rsidRDefault="00EA7CBF" w:rsidP="00EA7CBF">
      <w:pPr>
        <w:pStyle w:val="ListParagraph"/>
        <w:numPr>
          <w:ilvl w:val="0"/>
          <w:numId w:val="2"/>
        </w:numPr>
      </w:pPr>
      <w:r>
        <w:t>County-level employment numbers if available from a state economic development office</w:t>
      </w:r>
    </w:p>
    <w:p w:rsidR="00270ED5" w:rsidRDefault="00270ED5"/>
    <w:sectPr w:rsidR="00270ED5">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0C30" w:rsidRDefault="00540C30" w:rsidP="00540C30">
      <w:pPr>
        <w:spacing w:after="0" w:line="240" w:lineRule="auto"/>
      </w:pPr>
      <w:r>
        <w:separator/>
      </w:r>
    </w:p>
  </w:endnote>
  <w:endnote w:type="continuationSeparator" w:id="0">
    <w:p w:rsidR="00540C30" w:rsidRDefault="00540C30" w:rsidP="00540C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C30" w:rsidRDefault="00540C3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C30" w:rsidRDefault="00540C3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C30" w:rsidRDefault="00540C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0C30" w:rsidRDefault="00540C30" w:rsidP="00540C30">
      <w:pPr>
        <w:spacing w:after="0" w:line="240" w:lineRule="auto"/>
      </w:pPr>
      <w:r>
        <w:separator/>
      </w:r>
    </w:p>
  </w:footnote>
  <w:footnote w:type="continuationSeparator" w:id="0">
    <w:p w:rsidR="00540C30" w:rsidRDefault="00540C30" w:rsidP="00540C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C30" w:rsidRDefault="00540C3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022167"/>
      <w:docPartObj>
        <w:docPartGallery w:val="Watermarks"/>
        <w:docPartUnique/>
      </w:docPartObj>
    </w:sdtPr>
    <w:sdtEndPr/>
    <w:sdtContent>
      <w:p w:rsidR="00540C30" w:rsidRDefault="008E2F0F">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C30" w:rsidRDefault="00540C3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EB110A"/>
    <w:multiLevelType w:val="hybridMultilevel"/>
    <w:tmpl w:val="C0A4E5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4D365C49"/>
    <w:multiLevelType w:val="hybridMultilevel"/>
    <w:tmpl w:val="66206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C30"/>
    <w:rsid w:val="000003C3"/>
    <w:rsid w:val="00000FAF"/>
    <w:rsid w:val="00003C9C"/>
    <w:rsid w:val="00004410"/>
    <w:rsid w:val="000101EA"/>
    <w:rsid w:val="000103BC"/>
    <w:rsid w:val="0001125A"/>
    <w:rsid w:val="00011E7E"/>
    <w:rsid w:val="00014CB9"/>
    <w:rsid w:val="00015323"/>
    <w:rsid w:val="000164FF"/>
    <w:rsid w:val="000166CC"/>
    <w:rsid w:val="0002111F"/>
    <w:rsid w:val="00021FD9"/>
    <w:rsid w:val="00027987"/>
    <w:rsid w:val="00030316"/>
    <w:rsid w:val="00030C67"/>
    <w:rsid w:val="00030F92"/>
    <w:rsid w:val="0003610D"/>
    <w:rsid w:val="000415CD"/>
    <w:rsid w:val="00041C41"/>
    <w:rsid w:val="00042B6F"/>
    <w:rsid w:val="00042D08"/>
    <w:rsid w:val="00043BBE"/>
    <w:rsid w:val="00052F77"/>
    <w:rsid w:val="0005532E"/>
    <w:rsid w:val="00055906"/>
    <w:rsid w:val="0005604D"/>
    <w:rsid w:val="00056147"/>
    <w:rsid w:val="000603AB"/>
    <w:rsid w:val="0006123A"/>
    <w:rsid w:val="00062B94"/>
    <w:rsid w:val="000656E3"/>
    <w:rsid w:val="00065C72"/>
    <w:rsid w:val="00066C7A"/>
    <w:rsid w:val="00066FD4"/>
    <w:rsid w:val="000674BC"/>
    <w:rsid w:val="00067B16"/>
    <w:rsid w:val="00067E7F"/>
    <w:rsid w:val="00071AF8"/>
    <w:rsid w:val="00073DF3"/>
    <w:rsid w:val="0007638D"/>
    <w:rsid w:val="00077AFF"/>
    <w:rsid w:val="00082E2E"/>
    <w:rsid w:val="000838F9"/>
    <w:rsid w:val="00084278"/>
    <w:rsid w:val="000916B4"/>
    <w:rsid w:val="00093DE5"/>
    <w:rsid w:val="00094242"/>
    <w:rsid w:val="000948C1"/>
    <w:rsid w:val="000956E0"/>
    <w:rsid w:val="000A0739"/>
    <w:rsid w:val="000A1F9C"/>
    <w:rsid w:val="000A3D2A"/>
    <w:rsid w:val="000A5583"/>
    <w:rsid w:val="000A5A52"/>
    <w:rsid w:val="000A5DAA"/>
    <w:rsid w:val="000B1F94"/>
    <w:rsid w:val="000B5F77"/>
    <w:rsid w:val="000B63DE"/>
    <w:rsid w:val="000B6EAF"/>
    <w:rsid w:val="000B6EE9"/>
    <w:rsid w:val="000C3ADB"/>
    <w:rsid w:val="000C5C5D"/>
    <w:rsid w:val="000C753A"/>
    <w:rsid w:val="000C7F63"/>
    <w:rsid w:val="000D238F"/>
    <w:rsid w:val="000D4496"/>
    <w:rsid w:val="000D4DD6"/>
    <w:rsid w:val="000D519A"/>
    <w:rsid w:val="000D61DE"/>
    <w:rsid w:val="000D7B3B"/>
    <w:rsid w:val="000E032D"/>
    <w:rsid w:val="000E3D0C"/>
    <w:rsid w:val="000E428B"/>
    <w:rsid w:val="000E6485"/>
    <w:rsid w:val="000E6694"/>
    <w:rsid w:val="000E6983"/>
    <w:rsid w:val="000F0FD2"/>
    <w:rsid w:val="000F4D3A"/>
    <w:rsid w:val="000F6253"/>
    <w:rsid w:val="000F736F"/>
    <w:rsid w:val="000F78ED"/>
    <w:rsid w:val="000F7D9C"/>
    <w:rsid w:val="00100344"/>
    <w:rsid w:val="0010090D"/>
    <w:rsid w:val="001012BA"/>
    <w:rsid w:val="00101FF4"/>
    <w:rsid w:val="00104040"/>
    <w:rsid w:val="00105C71"/>
    <w:rsid w:val="0011153F"/>
    <w:rsid w:val="0011160E"/>
    <w:rsid w:val="00112717"/>
    <w:rsid w:val="00116B2A"/>
    <w:rsid w:val="0012037A"/>
    <w:rsid w:val="00120CB2"/>
    <w:rsid w:val="001211AF"/>
    <w:rsid w:val="00121950"/>
    <w:rsid w:val="001260FB"/>
    <w:rsid w:val="00127A25"/>
    <w:rsid w:val="00130CE9"/>
    <w:rsid w:val="0013151D"/>
    <w:rsid w:val="0013343E"/>
    <w:rsid w:val="00133CDA"/>
    <w:rsid w:val="00133F0A"/>
    <w:rsid w:val="0013474A"/>
    <w:rsid w:val="00134B02"/>
    <w:rsid w:val="00135373"/>
    <w:rsid w:val="00136229"/>
    <w:rsid w:val="001364DB"/>
    <w:rsid w:val="00136C03"/>
    <w:rsid w:val="00137374"/>
    <w:rsid w:val="0014058F"/>
    <w:rsid w:val="0014094A"/>
    <w:rsid w:val="0014154F"/>
    <w:rsid w:val="001433E7"/>
    <w:rsid w:val="00144B1F"/>
    <w:rsid w:val="001453C4"/>
    <w:rsid w:val="0014654F"/>
    <w:rsid w:val="00147278"/>
    <w:rsid w:val="0015145A"/>
    <w:rsid w:val="0015177A"/>
    <w:rsid w:val="00154CB4"/>
    <w:rsid w:val="00154CE4"/>
    <w:rsid w:val="0015513C"/>
    <w:rsid w:val="00160FFC"/>
    <w:rsid w:val="00161C95"/>
    <w:rsid w:val="00163476"/>
    <w:rsid w:val="0016488F"/>
    <w:rsid w:val="00164BA7"/>
    <w:rsid w:val="00166C08"/>
    <w:rsid w:val="00167420"/>
    <w:rsid w:val="00167857"/>
    <w:rsid w:val="00171612"/>
    <w:rsid w:val="00171A77"/>
    <w:rsid w:val="00171F38"/>
    <w:rsid w:val="00172413"/>
    <w:rsid w:val="0017293B"/>
    <w:rsid w:val="00172C35"/>
    <w:rsid w:val="00172E21"/>
    <w:rsid w:val="00173561"/>
    <w:rsid w:val="0017373C"/>
    <w:rsid w:val="0017376B"/>
    <w:rsid w:val="001741C5"/>
    <w:rsid w:val="00174472"/>
    <w:rsid w:val="00174C15"/>
    <w:rsid w:val="001775B4"/>
    <w:rsid w:val="00177F33"/>
    <w:rsid w:val="001803A3"/>
    <w:rsid w:val="00180AB7"/>
    <w:rsid w:val="0018158F"/>
    <w:rsid w:val="001831BB"/>
    <w:rsid w:val="00183F29"/>
    <w:rsid w:val="00185DA1"/>
    <w:rsid w:val="00186502"/>
    <w:rsid w:val="00187861"/>
    <w:rsid w:val="00187B84"/>
    <w:rsid w:val="00190428"/>
    <w:rsid w:val="001908FB"/>
    <w:rsid w:val="00190C79"/>
    <w:rsid w:val="00192353"/>
    <w:rsid w:val="001947F7"/>
    <w:rsid w:val="0019624B"/>
    <w:rsid w:val="00197F7E"/>
    <w:rsid w:val="001A279A"/>
    <w:rsid w:val="001A3E4C"/>
    <w:rsid w:val="001A68FC"/>
    <w:rsid w:val="001B2A2C"/>
    <w:rsid w:val="001C1549"/>
    <w:rsid w:val="001C213E"/>
    <w:rsid w:val="001C2E74"/>
    <w:rsid w:val="001C595D"/>
    <w:rsid w:val="001C6C02"/>
    <w:rsid w:val="001C6F6E"/>
    <w:rsid w:val="001D10C1"/>
    <w:rsid w:val="001D3281"/>
    <w:rsid w:val="001D34B2"/>
    <w:rsid w:val="001D3DF4"/>
    <w:rsid w:val="001D7200"/>
    <w:rsid w:val="001E0644"/>
    <w:rsid w:val="001E16B5"/>
    <w:rsid w:val="001E32EF"/>
    <w:rsid w:val="001E3439"/>
    <w:rsid w:val="001E40DC"/>
    <w:rsid w:val="001E5282"/>
    <w:rsid w:val="001F1B97"/>
    <w:rsid w:val="001F1DE8"/>
    <w:rsid w:val="001F2F47"/>
    <w:rsid w:val="001F4278"/>
    <w:rsid w:val="001F44F9"/>
    <w:rsid w:val="001F4702"/>
    <w:rsid w:val="001F4D79"/>
    <w:rsid w:val="001F4E24"/>
    <w:rsid w:val="001F5422"/>
    <w:rsid w:val="001F5493"/>
    <w:rsid w:val="001F5B86"/>
    <w:rsid w:val="001F5D79"/>
    <w:rsid w:val="00200ADF"/>
    <w:rsid w:val="00201AB2"/>
    <w:rsid w:val="00203C22"/>
    <w:rsid w:val="002040F5"/>
    <w:rsid w:val="002050BB"/>
    <w:rsid w:val="00205443"/>
    <w:rsid w:val="00205E69"/>
    <w:rsid w:val="002064AF"/>
    <w:rsid w:val="0021097E"/>
    <w:rsid w:val="00211A97"/>
    <w:rsid w:val="002148A6"/>
    <w:rsid w:val="002208A8"/>
    <w:rsid w:val="00222600"/>
    <w:rsid w:val="0022314B"/>
    <w:rsid w:val="002249E5"/>
    <w:rsid w:val="002267A7"/>
    <w:rsid w:val="00226EFB"/>
    <w:rsid w:val="002279CE"/>
    <w:rsid w:val="00231932"/>
    <w:rsid w:val="00237324"/>
    <w:rsid w:val="002374AA"/>
    <w:rsid w:val="00241AF5"/>
    <w:rsid w:val="00243597"/>
    <w:rsid w:val="00244B52"/>
    <w:rsid w:val="0024525D"/>
    <w:rsid w:val="0024749F"/>
    <w:rsid w:val="002477B9"/>
    <w:rsid w:val="002510D4"/>
    <w:rsid w:val="00253F08"/>
    <w:rsid w:val="002546B3"/>
    <w:rsid w:val="00255CC4"/>
    <w:rsid w:val="00257DA5"/>
    <w:rsid w:val="0026266C"/>
    <w:rsid w:val="00263380"/>
    <w:rsid w:val="0026344C"/>
    <w:rsid w:val="00263950"/>
    <w:rsid w:val="0026422E"/>
    <w:rsid w:val="00267472"/>
    <w:rsid w:val="00267D32"/>
    <w:rsid w:val="00267FDA"/>
    <w:rsid w:val="00270952"/>
    <w:rsid w:val="00270ED5"/>
    <w:rsid w:val="00271C5F"/>
    <w:rsid w:val="002720B0"/>
    <w:rsid w:val="00272CC7"/>
    <w:rsid w:val="00273D94"/>
    <w:rsid w:val="00277B15"/>
    <w:rsid w:val="00281495"/>
    <w:rsid w:val="00285235"/>
    <w:rsid w:val="002872EB"/>
    <w:rsid w:val="002873C0"/>
    <w:rsid w:val="002878F9"/>
    <w:rsid w:val="00291CE9"/>
    <w:rsid w:val="00291EC0"/>
    <w:rsid w:val="0029428F"/>
    <w:rsid w:val="00296007"/>
    <w:rsid w:val="002971DF"/>
    <w:rsid w:val="002A0163"/>
    <w:rsid w:val="002A0DEC"/>
    <w:rsid w:val="002A4557"/>
    <w:rsid w:val="002A546D"/>
    <w:rsid w:val="002B0331"/>
    <w:rsid w:val="002B1725"/>
    <w:rsid w:val="002B43E8"/>
    <w:rsid w:val="002B5EA9"/>
    <w:rsid w:val="002B6BEF"/>
    <w:rsid w:val="002B6EE8"/>
    <w:rsid w:val="002C057E"/>
    <w:rsid w:val="002C0683"/>
    <w:rsid w:val="002C7839"/>
    <w:rsid w:val="002D1DBC"/>
    <w:rsid w:val="002D2642"/>
    <w:rsid w:val="002D3449"/>
    <w:rsid w:val="002D511E"/>
    <w:rsid w:val="002D6EFE"/>
    <w:rsid w:val="002E0F60"/>
    <w:rsid w:val="002E1BEB"/>
    <w:rsid w:val="002E1C75"/>
    <w:rsid w:val="002E2721"/>
    <w:rsid w:val="002E407F"/>
    <w:rsid w:val="002E6385"/>
    <w:rsid w:val="002E760A"/>
    <w:rsid w:val="002E7B45"/>
    <w:rsid w:val="002F22F8"/>
    <w:rsid w:val="002F652F"/>
    <w:rsid w:val="003016FA"/>
    <w:rsid w:val="00302794"/>
    <w:rsid w:val="00302EB6"/>
    <w:rsid w:val="003053A3"/>
    <w:rsid w:val="003059F7"/>
    <w:rsid w:val="00306B6D"/>
    <w:rsid w:val="00307D40"/>
    <w:rsid w:val="00310E6C"/>
    <w:rsid w:val="00313157"/>
    <w:rsid w:val="00313D5E"/>
    <w:rsid w:val="003147A2"/>
    <w:rsid w:val="0031584A"/>
    <w:rsid w:val="00317423"/>
    <w:rsid w:val="00321831"/>
    <w:rsid w:val="00321FB7"/>
    <w:rsid w:val="003224F6"/>
    <w:rsid w:val="00322D3A"/>
    <w:rsid w:val="003231C6"/>
    <w:rsid w:val="00324118"/>
    <w:rsid w:val="00325B3B"/>
    <w:rsid w:val="00327537"/>
    <w:rsid w:val="003277D4"/>
    <w:rsid w:val="00327E81"/>
    <w:rsid w:val="00327EC2"/>
    <w:rsid w:val="00327FBE"/>
    <w:rsid w:val="003311F6"/>
    <w:rsid w:val="00333623"/>
    <w:rsid w:val="00333C2D"/>
    <w:rsid w:val="00334225"/>
    <w:rsid w:val="0033448C"/>
    <w:rsid w:val="003367AF"/>
    <w:rsid w:val="00337386"/>
    <w:rsid w:val="00340406"/>
    <w:rsid w:val="00344DC8"/>
    <w:rsid w:val="003450FD"/>
    <w:rsid w:val="00346388"/>
    <w:rsid w:val="003466F8"/>
    <w:rsid w:val="003471F9"/>
    <w:rsid w:val="003475B6"/>
    <w:rsid w:val="003500FE"/>
    <w:rsid w:val="0035224A"/>
    <w:rsid w:val="00353A4B"/>
    <w:rsid w:val="00353A92"/>
    <w:rsid w:val="003610A5"/>
    <w:rsid w:val="003621C1"/>
    <w:rsid w:val="003629E9"/>
    <w:rsid w:val="003641A8"/>
    <w:rsid w:val="00372B38"/>
    <w:rsid w:val="0037492F"/>
    <w:rsid w:val="003758EC"/>
    <w:rsid w:val="00376B69"/>
    <w:rsid w:val="003771E8"/>
    <w:rsid w:val="00381621"/>
    <w:rsid w:val="00384178"/>
    <w:rsid w:val="00384F2F"/>
    <w:rsid w:val="00386F64"/>
    <w:rsid w:val="00387AFD"/>
    <w:rsid w:val="00387B9D"/>
    <w:rsid w:val="00390130"/>
    <w:rsid w:val="00391DF6"/>
    <w:rsid w:val="003929BC"/>
    <w:rsid w:val="00393AA1"/>
    <w:rsid w:val="00394F78"/>
    <w:rsid w:val="003A0336"/>
    <w:rsid w:val="003A1369"/>
    <w:rsid w:val="003A1B54"/>
    <w:rsid w:val="003A1B6E"/>
    <w:rsid w:val="003A2B09"/>
    <w:rsid w:val="003A42F9"/>
    <w:rsid w:val="003A47CA"/>
    <w:rsid w:val="003A4E98"/>
    <w:rsid w:val="003A569F"/>
    <w:rsid w:val="003A5BF8"/>
    <w:rsid w:val="003A7FB3"/>
    <w:rsid w:val="003B3C74"/>
    <w:rsid w:val="003B7175"/>
    <w:rsid w:val="003B74EE"/>
    <w:rsid w:val="003B793D"/>
    <w:rsid w:val="003C34CA"/>
    <w:rsid w:val="003C425E"/>
    <w:rsid w:val="003C5394"/>
    <w:rsid w:val="003D0345"/>
    <w:rsid w:val="003D1C06"/>
    <w:rsid w:val="003D302E"/>
    <w:rsid w:val="003D3592"/>
    <w:rsid w:val="003D4823"/>
    <w:rsid w:val="003D6EE5"/>
    <w:rsid w:val="003D79B7"/>
    <w:rsid w:val="003E197A"/>
    <w:rsid w:val="003E2BE8"/>
    <w:rsid w:val="003E2D3F"/>
    <w:rsid w:val="003E3BBD"/>
    <w:rsid w:val="003E4B40"/>
    <w:rsid w:val="003E5268"/>
    <w:rsid w:val="003E666D"/>
    <w:rsid w:val="003E7A76"/>
    <w:rsid w:val="003F46C6"/>
    <w:rsid w:val="003F6263"/>
    <w:rsid w:val="003F705A"/>
    <w:rsid w:val="00400B33"/>
    <w:rsid w:val="00400C8C"/>
    <w:rsid w:val="0040115A"/>
    <w:rsid w:val="00402773"/>
    <w:rsid w:val="00403390"/>
    <w:rsid w:val="00403DCB"/>
    <w:rsid w:val="00404B4C"/>
    <w:rsid w:val="0041157F"/>
    <w:rsid w:val="00414AF5"/>
    <w:rsid w:val="00417AA5"/>
    <w:rsid w:val="00420F62"/>
    <w:rsid w:val="004213EC"/>
    <w:rsid w:val="00423024"/>
    <w:rsid w:val="004244C6"/>
    <w:rsid w:val="004250F0"/>
    <w:rsid w:val="00425C3E"/>
    <w:rsid w:val="0042779D"/>
    <w:rsid w:val="0043028B"/>
    <w:rsid w:val="0043276C"/>
    <w:rsid w:val="00432EA3"/>
    <w:rsid w:val="00434998"/>
    <w:rsid w:val="00437DA4"/>
    <w:rsid w:val="004406DF"/>
    <w:rsid w:val="00440886"/>
    <w:rsid w:val="004413E8"/>
    <w:rsid w:val="00441FCB"/>
    <w:rsid w:val="004443CE"/>
    <w:rsid w:val="00445D33"/>
    <w:rsid w:val="00445E48"/>
    <w:rsid w:val="004466DF"/>
    <w:rsid w:val="00447BB4"/>
    <w:rsid w:val="00447D22"/>
    <w:rsid w:val="004528DE"/>
    <w:rsid w:val="00452936"/>
    <w:rsid w:val="00452F2A"/>
    <w:rsid w:val="004531FA"/>
    <w:rsid w:val="00453A10"/>
    <w:rsid w:val="00454C71"/>
    <w:rsid w:val="004553B8"/>
    <w:rsid w:val="00457450"/>
    <w:rsid w:val="00460256"/>
    <w:rsid w:val="00461335"/>
    <w:rsid w:val="00462756"/>
    <w:rsid w:val="0046469B"/>
    <w:rsid w:val="00464EFA"/>
    <w:rsid w:val="00465E41"/>
    <w:rsid w:val="00466822"/>
    <w:rsid w:val="00470B3C"/>
    <w:rsid w:val="004716FB"/>
    <w:rsid w:val="00471E79"/>
    <w:rsid w:val="00473964"/>
    <w:rsid w:val="00473C70"/>
    <w:rsid w:val="00475F67"/>
    <w:rsid w:val="0047644A"/>
    <w:rsid w:val="00476DA7"/>
    <w:rsid w:val="004801B3"/>
    <w:rsid w:val="00481B79"/>
    <w:rsid w:val="004835A9"/>
    <w:rsid w:val="004843BD"/>
    <w:rsid w:val="0048470E"/>
    <w:rsid w:val="00484BE2"/>
    <w:rsid w:val="004927C1"/>
    <w:rsid w:val="004940CE"/>
    <w:rsid w:val="004941D6"/>
    <w:rsid w:val="004952BA"/>
    <w:rsid w:val="004961C1"/>
    <w:rsid w:val="004965A1"/>
    <w:rsid w:val="004A1CFD"/>
    <w:rsid w:val="004A1DDE"/>
    <w:rsid w:val="004A1EF3"/>
    <w:rsid w:val="004A216C"/>
    <w:rsid w:val="004A4EC9"/>
    <w:rsid w:val="004B0045"/>
    <w:rsid w:val="004B00E5"/>
    <w:rsid w:val="004B2776"/>
    <w:rsid w:val="004B2CE9"/>
    <w:rsid w:val="004B628F"/>
    <w:rsid w:val="004B6F29"/>
    <w:rsid w:val="004C11B3"/>
    <w:rsid w:val="004C2B68"/>
    <w:rsid w:val="004C461B"/>
    <w:rsid w:val="004D0309"/>
    <w:rsid w:val="004D0B04"/>
    <w:rsid w:val="004D0FB4"/>
    <w:rsid w:val="004D22C4"/>
    <w:rsid w:val="004D22FB"/>
    <w:rsid w:val="004D2528"/>
    <w:rsid w:val="004D32D9"/>
    <w:rsid w:val="004D3AB4"/>
    <w:rsid w:val="004D414D"/>
    <w:rsid w:val="004D41DF"/>
    <w:rsid w:val="004D60BC"/>
    <w:rsid w:val="004D7329"/>
    <w:rsid w:val="004D7A3F"/>
    <w:rsid w:val="004E1879"/>
    <w:rsid w:val="004E2BD5"/>
    <w:rsid w:val="004E5928"/>
    <w:rsid w:val="004E62F7"/>
    <w:rsid w:val="004E7ADD"/>
    <w:rsid w:val="004F06F4"/>
    <w:rsid w:val="004F22F3"/>
    <w:rsid w:val="004F276A"/>
    <w:rsid w:val="004F300A"/>
    <w:rsid w:val="004F4523"/>
    <w:rsid w:val="004F4AE1"/>
    <w:rsid w:val="004F4D38"/>
    <w:rsid w:val="004F68D8"/>
    <w:rsid w:val="004F6DA5"/>
    <w:rsid w:val="00503271"/>
    <w:rsid w:val="00504710"/>
    <w:rsid w:val="005054E9"/>
    <w:rsid w:val="0050724E"/>
    <w:rsid w:val="00511B10"/>
    <w:rsid w:val="005121CF"/>
    <w:rsid w:val="00513812"/>
    <w:rsid w:val="0051444E"/>
    <w:rsid w:val="00515131"/>
    <w:rsid w:val="0051706C"/>
    <w:rsid w:val="005177EF"/>
    <w:rsid w:val="005202E2"/>
    <w:rsid w:val="0052043D"/>
    <w:rsid w:val="0052158D"/>
    <w:rsid w:val="00522B7F"/>
    <w:rsid w:val="00523BF2"/>
    <w:rsid w:val="005254FB"/>
    <w:rsid w:val="005302EE"/>
    <w:rsid w:val="0053047A"/>
    <w:rsid w:val="00532026"/>
    <w:rsid w:val="005337AF"/>
    <w:rsid w:val="00534E4A"/>
    <w:rsid w:val="00535F6C"/>
    <w:rsid w:val="00536C2C"/>
    <w:rsid w:val="00536F3D"/>
    <w:rsid w:val="00540C30"/>
    <w:rsid w:val="005417AB"/>
    <w:rsid w:val="005445C3"/>
    <w:rsid w:val="00546613"/>
    <w:rsid w:val="00550772"/>
    <w:rsid w:val="00550A34"/>
    <w:rsid w:val="00552C03"/>
    <w:rsid w:val="005542C3"/>
    <w:rsid w:val="0055629C"/>
    <w:rsid w:val="005566F9"/>
    <w:rsid w:val="00560592"/>
    <w:rsid w:val="005616B1"/>
    <w:rsid w:val="00561A1A"/>
    <w:rsid w:val="00561A5A"/>
    <w:rsid w:val="00561F6C"/>
    <w:rsid w:val="00562A76"/>
    <w:rsid w:val="00562CC8"/>
    <w:rsid w:val="005635D8"/>
    <w:rsid w:val="005636BE"/>
    <w:rsid w:val="00563AED"/>
    <w:rsid w:val="00564C1D"/>
    <w:rsid w:val="00565EEC"/>
    <w:rsid w:val="00567887"/>
    <w:rsid w:val="00570717"/>
    <w:rsid w:val="0057086E"/>
    <w:rsid w:val="00570A34"/>
    <w:rsid w:val="00570F75"/>
    <w:rsid w:val="00572EB4"/>
    <w:rsid w:val="00575246"/>
    <w:rsid w:val="005762B5"/>
    <w:rsid w:val="00577707"/>
    <w:rsid w:val="00584182"/>
    <w:rsid w:val="0058548C"/>
    <w:rsid w:val="005914A2"/>
    <w:rsid w:val="005915DE"/>
    <w:rsid w:val="00592529"/>
    <w:rsid w:val="00592911"/>
    <w:rsid w:val="00592A78"/>
    <w:rsid w:val="00592E21"/>
    <w:rsid w:val="00593E30"/>
    <w:rsid w:val="005944CB"/>
    <w:rsid w:val="005960D4"/>
    <w:rsid w:val="005961AC"/>
    <w:rsid w:val="005A3C77"/>
    <w:rsid w:val="005A55B1"/>
    <w:rsid w:val="005A6438"/>
    <w:rsid w:val="005A6503"/>
    <w:rsid w:val="005A72E5"/>
    <w:rsid w:val="005B1138"/>
    <w:rsid w:val="005B1900"/>
    <w:rsid w:val="005B2046"/>
    <w:rsid w:val="005B418F"/>
    <w:rsid w:val="005B5F57"/>
    <w:rsid w:val="005B7B70"/>
    <w:rsid w:val="005B7BCE"/>
    <w:rsid w:val="005C4389"/>
    <w:rsid w:val="005C5025"/>
    <w:rsid w:val="005C51B8"/>
    <w:rsid w:val="005C6596"/>
    <w:rsid w:val="005D1C2B"/>
    <w:rsid w:val="005D2730"/>
    <w:rsid w:val="005D427B"/>
    <w:rsid w:val="005D7228"/>
    <w:rsid w:val="005E0F03"/>
    <w:rsid w:val="005E1A99"/>
    <w:rsid w:val="005E2F59"/>
    <w:rsid w:val="005E36AB"/>
    <w:rsid w:val="005E3AF3"/>
    <w:rsid w:val="005E48AB"/>
    <w:rsid w:val="005E6689"/>
    <w:rsid w:val="005F02F2"/>
    <w:rsid w:val="005F1C93"/>
    <w:rsid w:val="005F25C0"/>
    <w:rsid w:val="005F3B0B"/>
    <w:rsid w:val="005F4A6D"/>
    <w:rsid w:val="005F4FDB"/>
    <w:rsid w:val="005F5B8F"/>
    <w:rsid w:val="0060091F"/>
    <w:rsid w:val="00600CE3"/>
    <w:rsid w:val="006014C3"/>
    <w:rsid w:val="00601C02"/>
    <w:rsid w:val="0060362F"/>
    <w:rsid w:val="00604208"/>
    <w:rsid w:val="0060567A"/>
    <w:rsid w:val="00607E4C"/>
    <w:rsid w:val="00607FD4"/>
    <w:rsid w:val="00610C97"/>
    <w:rsid w:val="00612776"/>
    <w:rsid w:val="006139BF"/>
    <w:rsid w:val="00616AAA"/>
    <w:rsid w:val="00616CE5"/>
    <w:rsid w:val="00617935"/>
    <w:rsid w:val="00617F70"/>
    <w:rsid w:val="00621034"/>
    <w:rsid w:val="00621A4C"/>
    <w:rsid w:val="00623402"/>
    <w:rsid w:val="00624153"/>
    <w:rsid w:val="0062639D"/>
    <w:rsid w:val="006276F3"/>
    <w:rsid w:val="00627D36"/>
    <w:rsid w:val="00627EB7"/>
    <w:rsid w:val="00631334"/>
    <w:rsid w:val="00632498"/>
    <w:rsid w:val="006326FC"/>
    <w:rsid w:val="006330D7"/>
    <w:rsid w:val="00635501"/>
    <w:rsid w:val="006379D2"/>
    <w:rsid w:val="00640E63"/>
    <w:rsid w:val="0064136E"/>
    <w:rsid w:val="00641784"/>
    <w:rsid w:val="00641EBC"/>
    <w:rsid w:val="0064592F"/>
    <w:rsid w:val="006459D5"/>
    <w:rsid w:val="00645D62"/>
    <w:rsid w:val="00647307"/>
    <w:rsid w:val="00651BC6"/>
    <w:rsid w:val="00655559"/>
    <w:rsid w:val="006555F9"/>
    <w:rsid w:val="006570A4"/>
    <w:rsid w:val="00660AE1"/>
    <w:rsid w:val="00660BE8"/>
    <w:rsid w:val="00662AA1"/>
    <w:rsid w:val="00666BE5"/>
    <w:rsid w:val="006718A8"/>
    <w:rsid w:val="00671929"/>
    <w:rsid w:val="00671DC7"/>
    <w:rsid w:val="0067411E"/>
    <w:rsid w:val="0067627F"/>
    <w:rsid w:val="006768BD"/>
    <w:rsid w:val="00682CDA"/>
    <w:rsid w:val="00686A03"/>
    <w:rsid w:val="00686B1C"/>
    <w:rsid w:val="00690AE2"/>
    <w:rsid w:val="00691EBA"/>
    <w:rsid w:val="0069302B"/>
    <w:rsid w:val="006933BC"/>
    <w:rsid w:val="0069345D"/>
    <w:rsid w:val="006A215A"/>
    <w:rsid w:val="006A29FA"/>
    <w:rsid w:val="006A4194"/>
    <w:rsid w:val="006A6FDD"/>
    <w:rsid w:val="006A7B60"/>
    <w:rsid w:val="006B1317"/>
    <w:rsid w:val="006B2B5B"/>
    <w:rsid w:val="006B310B"/>
    <w:rsid w:val="006B380F"/>
    <w:rsid w:val="006B3DFD"/>
    <w:rsid w:val="006B3E54"/>
    <w:rsid w:val="006B69BD"/>
    <w:rsid w:val="006B7326"/>
    <w:rsid w:val="006C04BB"/>
    <w:rsid w:val="006C1938"/>
    <w:rsid w:val="006C1AAE"/>
    <w:rsid w:val="006C1F00"/>
    <w:rsid w:val="006C5F11"/>
    <w:rsid w:val="006C6C4D"/>
    <w:rsid w:val="006C7C88"/>
    <w:rsid w:val="006D12CB"/>
    <w:rsid w:val="006D3D45"/>
    <w:rsid w:val="006D52B9"/>
    <w:rsid w:val="006D56D0"/>
    <w:rsid w:val="006E1720"/>
    <w:rsid w:val="006E3BDA"/>
    <w:rsid w:val="006F0380"/>
    <w:rsid w:val="006F2370"/>
    <w:rsid w:val="006F2F3A"/>
    <w:rsid w:val="006F2F51"/>
    <w:rsid w:val="006F3267"/>
    <w:rsid w:val="006F3380"/>
    <w:rsid w:val="006F4521"/>
    <w:rsid w:val="006F5448"/>
    <w:rsid w:val="006F7461"/>
    <w:rsid w:val="006F7C56"/>
    <w:rsid w:val="00702C96"/>
    <w:rsid w:val="00703257"/>
    <w:rsid w:val="007033FF"/>
    <w:rsid w:val="00705C6C"/>
    <w:rsid w:val="007105D6"/>
    <w:rsid w:val="007124E2"/>
    <w:rsid w:val="007131D2"/>
    <w:rsid w:val="0071568F"/>
    <w:rsid w:val="00716F39"/>
    <w:rsid w:val="00717D76"/>
    <w:rsid w:val="007204E7"/>
    <w:rsid w:val="007208D5"/>
    <w:rsid w:val="00723136"/>
    <w:rsid w:val="0072387D"/>
    <w:rsid w:val="00723EA5"/>
    <w:rsid w:val="00724D81"/>
    <w:rsid w:val="00727908"/>
    <w:rsid w:val="00732454"/>
    <w:rsid w:val="00732608"/>
    <w:rsid w:val="00732AF2"/>
    <w:rsid w:val="00732E4C"/>
    <w:rsid w:val="007332B3"/>
    <w:rsid w:val="007352AE"/>
    <w:rsid w:val="00736188"/>
    <w:rsid w:val="00737651"/>
    <w:rsid w:val="00740573"/>
    <w:rsid w:val="0074086D"/>
    <w:rsid w:val="0074359C"/>
    <w:rsid w:val="007446F1"/>
    <w:rsid w:val="00745FB7"/>
    <w:rsid w:val="007465BD"/>
    <w:rsid w:val="00746711"/>
    <w:rsid w:val="00747704"/>
    <w:rsid w:val="00751627"/>
    <w:rsid w:val="00751797"/>
    <w:rsid w:val="00757542"/>
    <w:rsid w:val="007622B6"/>
    <w:rsid w:val="00762700"/>
    <w:rsid w:val="007632BE"/>
    <w:rsid w:val="007638C8"/>
    <w:rsid w:val="007642D8"/>
    <w:rsid w:val="0076478A"/>
    <w:rsid w:val="007658A0"/>
    <w:rsid w:val="007679D1"/>
    <w:rsid w:val="00771212"/>
    <w:rsid w:val="00773047"/>
    <w:rsid w:val="00774E72"/>
    <w:rsid w:val="0077792D"/>
    <w:rsid w:val="00777A31"/>
    <w:rsid w:val="00780659"/>
    <w:rsid w:val="00781197"/>
    <w:rsid w:val="00781262"/>
    <w:rsid w:val="00781B2B"/>
    <w:rsid w:val="007829CF"/>
    <w:rsid w:val="00782AA0"/>
    <w:rsid w:val="00783D10"/>
    <w:rsid w:val="0078632C"/>
    <w:rsid w:val="007863E7"/>
    <w:rsid w:val="00786635"/>
    <w:rsid w:val="00786765"/>
    <w:rsid w:val="0078697E"/>
    <w:rsid w:val="00786D2F"/>
    <w:rsid w:val="00787D6C"/>
    <w:rsid w:val="007901D5"/>
    <w:rsid w:val="00790B91"/>
    <w:rsid w:val="00793C90"/>
    <w:rsid w:val="007942B4"/>
    <w:rsid w:val="00795FD4"/>
    <w:rsid w:val="0079687C"/>
    <w:rsid w:val="007970A5"/>
    <w:rsid w:val="00797A4A"/>
    <w:rsid w:val="007A25B5"/>
    <w:rsid w:val="007A3BDF"/>
    <w:rsid w:val="007A5493"/>
    <w:rsid w:val="007B04F6"/>
    <w:rsid w:val="007B1521"/>
    <w:rsid w:val="007B21D2"/>
    <w:rsid w:val="007B2736"/>
    <w:rsid w:val="007B3C87"/>
    <w:rsid w:val="007B42DB"/>
    <w:rsid w:val="007B5D8D"/>
    <w:rsid w:val="007B6868"/>
    <w:rsid w:val="007B73CE"/>
    <w:rsid w:val="007C084B"/>
    <w:rsid w:val="007C0BD5"/>
    <w:rsid w:val="007C36E9"/>
    <w:rsid w:val="007C7CCC"/>
    <w:rsid w:val="007D1215"/>
    <w:rsid w:val="007D33A9"/>
    <w:rsid w:val="007D3467"/>
    <w:rsid w:val="007D4F6C"/>
    <w:rsid w:val="007D541A"/>
    <w:rsid w:val="007E1D7A"/>
    <w:rsid w:val="007E554B"/>
    <w:rsid w:val="007E6E1C"/>
    <w:rsid w:val="007E7A5F"/>
    <w:rsid w:val="007F0231"/>
    <w:rsid w:val="007F1974"/>
    <w:rsid w:val="007F3881"/>
    <w:rsid w:val="007F4FC1"/>
    <w:rsid w:val="007F603C"/>
    <w:rsid w:val="00800982"/>
    <w:rsid w:val="00802888"/>
    <w:rsid w:val="00803814"/>
    <w:rsid w:val="00803F1A"/>
    <w:rsid w:val="00806881"/>
    <w:rsid w:val="008154FC"/>
    <w:rsid w:val="008157CF"/>
    <w:rsid w:val="00815CE3"/>
    <w:rsid w:val="0082488F"/>
    <w:rsid w:val="0082711E"/>
    <w:rsid w:val="00827564"/>
    <w:rsid w:val="0082790C"/>
    <w:rsid w:val="0083033B"/>
    <w:rsid w:val="00832D63"/>
    <w:rsid w:val="008413AF"/>
    <w:rsid w:val="00841FDB"/>
    <w:rsid w:val="00842D03"/>
    <w:rsid w:val="008432EF"/>
    <w:rsid w:val="00847597"/>
    <w:rsid w:val="00850428"/>
    <w:rsid w:val="00850B52"/>
    <w:rsid w:val="00856E75"/>
    <w:rsid w:val="008578D4"/>
    <w:rsid w:val="00861CE6"/>
    <w:rsid w:val="00862CE4"/>
    <w:rsid w:val="00863067"/>
    <w:rsid w:val="00863662"/>
    <w:rsid w:val="0086366E"/>
    <w:rsid w:val="00864D5C"/>
    <w:rsid w:val="00866869"/>
    <w:rsid w:val="00873003"/>
    <w:rsid w:val="008734E1"/>
    <w:rsid w:val="00873DB3"/>
    <w:rsid w:val="00875293"/>
    <w:rsid w:val="008760BA"/>
    <w:rsid w:val="008761D7"/>
    <w:rsid w:val="00877E87"/>
    <w:rsid w:val="0088014C"/>
    <w:rsid w:val="008814E9"/>
    <w:rsid w:val="0088150D"/>
    <w:rsid w:val="00882F35"/>
    <w:rsid w:val="00884AD5"/>
    <w:rsid w:val="00884B4B"/>
    <w:rsid w:val="00886DC3"/>
    <w:rsid w:val="00887503"/>
    <w:rsid w:val="008902A5"/>
    <w:rsid w:val="00891052"/>
    <w:rsid w:val="00896324"/>
    <w:rsid w:val="00896A2C"/>
    <w:rsid w:val="00896B29"/>
    <w:rsid w:val="008A3652"/>
    <w:rsid w:val="008A507D"/>
    <w:rsid w:val="008B1AE3"/>
    <w:rsid w:val="008B1EDE"/>
    <w:rsid w:val="008B52FC"/>
    <w:rsid w:val="008B5399"/>
    <w:rsid w:val="008B68F5"/>
    <w:rsid w:val="008C03CC"/>
    <w:rsid w:val="008C1349"/>
    <w:rsid w:val="008C2257"/>
    <w:rsid w:val="008C3025"/>
    <w:rsid w:val="008D1297"/>
    <w:rsid w:val="008D283F"/>
    <w:rsid w:val="008D526B"/>
    <w:rsid w:val="008D7BEA"/>
    <w:rsid w:val="008E0148"/>
    <w:rsid w:val="008E037A"/>
    <w:rsid w:val="008E1383"/>
    <w:rsid w:val="008E2419"/>
    <w:rsid w:val="008E2F0F"/>
    <w:rsid w:val="008E2FB3"/>
    <w:rsid w:val="008E36B9"/>
    <w:rsid w:val="008E3BB7"/>
    <w:rsid w:val="008E4CC1"/>
    <w:rsid w:val="008E796E"/>
    <w:rsid w:val="008F1165"/>
    <w:rsid w:val="008F20E8"/>
    <w:rsid w:val="008F37C9"/>
    <w:rsid w:val="008F381E"/>
    <w:rsid w:val="008F554D"/>
    <w:rsid w:val="008F7222"/>
    <w:rsid w:val="00901BC4"/>
    <w:rsid w:val="00902F35"/>
    <w:rsid w:val="009124F3"/>
    <w:rsid w:val="00913728"/>
    <w:rsid w:val="00914433"/>
    <w:rsid w:val="00914E29"/>
    <w:rsid w:val="00915652"/>
    <w:rsid w:val="00916017"/>
    <w:rsid w:val="009177CE"/>
    <w:rsid w:val="009262A4"/>
    <w:rsid w:val="00934674"/>
    <w:rsid w:val="0093544E"/>
    <w:rsid w:val="00936797"/>
    <w:rsid w:val="00936E80"/>
    <w:rsid w:val="00937776"/>
    <w:rsid w:val="00942681"/>
    <w:rsid w:val="0094318C"/>
    <w:rsid w:val="00943608"/>
    <w:rsid w:val="00945241"/>
    <w:rsid w:val="00945310"/>
    <w:rsid w:val="00946CC2"/>
    <w:rsid w:val="0094790B"/>
    <w:rsid w:val="00947B27"/>
    <w:rsid w:val="009503FD"/>
    <w:rsid w:val="00952E09"/>
    <w:rsid w:val="009609A3"/>
    <w:rsid w:val="00960A4E"/>
    <w:rsid w:val="00962CBC"/>
    <w:rsid w:val="009636F7"/>
    <w:rsid w:val="00964177"/>
    <w:rsid w:val="009654AF"/>
    <w:rsid w:val="00970AD9"/>
    <w:rsid w:val="00972BE8"/>
    <w:rsid w:val="00974333"/>
    <w:rsid w:val="00974703"/>
    <w:rsid w:val="00976DCE"/>
    <w:rsid w:val="009773F7"/>
    <w:rsid w:val="00977AF9"/>
    <w:rsid w:val="0098078A"/>
    <w:rsid w:val="0098122C"/>
    <w:rsid w:val="00981F35"/>
    <w:rsid w:val="0098221D"/>
    <w:rsid w:val="00982CFF"/>
    <w:rsid w:val="00983A5D"/>
    <w:rsid w:val="009843A7"/>
    <w:rsid w:val="00984AE7"/>
    <w:rsid w:val="00985AE6"/>
    <w:rsid w:val="0098688C"/>
    <w:rsid w:val="00996996"/>
    <w:rsid w:val="00996E5A"/>
    <w:rsid w:val="009971CC"/>
    <w:rsid w:val="00997FC7"/>
    <w:rsid w:val="009A31F2"/>
    <w:rsid w:val="009A3533"/>
    <w:rsid w:val="009A5785"/>
    <w:rsid w:val="009B109F"/>
    <w:rsid w:val="009B25E2"/>
    <w:rsid w:val="009B3118"/>
    <w:rsid w:val="009B63A4"/>
    <w:rsid w:val="009C0B31"/>
    <w:rsid w:val="009C1FD5"/>
    <w:rsid w:val="009C29D5"/>
    <w:rsid w:val="009C3311"/>
    <w:rsid w:val="009C33A1"/>
    <w:rsid w:val="009C3991"/>
    <w:rsid w:val="009C481C"/>
    <w:rsid w:val="009C4A25"/>
    <w:rsid w:val="009C55AA"/>
    <w:rsid w:val="009C5675"/>
    <w:rsid w:val="009C758D"/>
    <w:rsid w:val="009C7D78"/>
    <w:rsid w:val="009D1B4C"/>
    <w:rsid w:val="009D3566"/>
    <w:rsid w:val="009D4BA3"/>
    <w:rsid w:val="009D4D74"/>
    <w:rsid w:val="009D54A7"/>
    <w:rsid w:val="009E1F11"/>
    <w:rsid w:val="009E3068"/>
    <w:rsid w:val="009E587E"/>
    <w:rsid w:val="009E5F07"/>
    <w:rsid w:val="009E6573"/>
    <w:rsid w:val="009E65B2"/>
    <w:rsid w:val="009F03DF"/>
    <w:rsid w:val="009F15F3"/>
    <w:rsid w:val="009F2657"/>
    <w:rsid w:val="009F616F"/>
    <w:rsid w:val="009F78D7"/>
    <w:rsid w:val="00A002D5"/>
    <w:rsid w:val="00A003A5"/>
    <w:rsid w:val="00A01528"/>
    <w:rsid w:val="00A01D3A"/>
    <w:rsid w:val="00A037B3"/>
    <w:rsid w:val="00A04B68"/>
    <w:rsid w:val="00A06633"/>
    <w:rsid w:val="00A1161A"/>
    <w:rsid w:val="00A11CA9"/>
    <w:rsid w:val="00A12DC5"/>
    <w:rsid w:val="00A1454F"/>
    <w:rsid w:val="00A14D12"/>
    <w:rsid w:val="00A1768B"/>
    <w:rsid w:val="00A20564"/>
    <w:rsid w:val="00A21B61"/>
    <w:rsid w:val="00A22B2F"/>
    <w:rsid w:val="00A23F98"/>
    <w:rsid w:val="00A24C54"/>
    <w:rsid w:val="00A27A17"/>
    <w:rsid w:val="00A32428"/>
    <w:rsid w:val="00A327A2"/>
    <w:rsid w:val="00A32BD4"/>
    <w:rsid w:val="00A353F6"/>
    <w:rsid w:val="00A358F3"/>
    <w:rsid w:val="00A4024A"/>
    <w:rsid w:val="00A40C04"/>
    <w:rsid w:val="00A413AF"/>
    <w:rsid w:val="00A41560"/>
    <w:rsid w:val="00A41906"/>
    <w:rsid w:val="00A42B47"/>
    <w:rsid w:val="00A52704"/>
    <w:rsid w:val="00A539F8"/>
    <w:rsid w:val="00A54F4B"/>
    <w:rsid w:val="00A550C8"/>
    <w:rsid w:val="00A57CD4"/>
    <w:rsid w:val="00A647AE"/>
    <w:rsid w:val="00A65202"/>
    <w:rsid w:val="00A67827"/>
    <w:rsid w:val="00A70279"/>
    <w:rsid w:val="00A71A84"/>
    <w:rsid w:val="00A72B29"/>
    <w:rsid w:val="00A7585F"/>
    <w:rsid w:val="00A75A22"/>
    <w:rsid w:val="00A76120"/>
    <w:rsid w:val="00A76DB7"/>
    <w:rsid w:val="00A7756F"/>
    <w:rsid w:val="00A820C0"/>
    <w:rsid w:val="00A8335B"/>
    <w:rsid w:val="00A84EA4"/>
    <w:rsid w:val="00A85F3F"/>
    <w:rsid w:val="00A907EC"/>
    <w:rsid w:val="00A908F1"/>
    <w:rsid w:val="00A933B3"/>
    <w:rsid w:val="00A9396D"/>
    <w:rsid w:val="00A9487B"/>
    <w:rsid w:val="00A96A8E"/>
    <w:rsid w:val="00A9731B"/>
    <w:rsid w:val="00AA072D"/>
    <w:rsid w:val="00AA1D4A"/>
    <w:rsid w:val="00AA1D81"/>
    <w:rsid w:val="00AA3E2F"/>
    <w:rsid w:val="00AA50B4"/>
    <w:rsid w:val="00AA6BE6"/>
    <w:rsid w:val="00AA738E"/>
    <w:rsid w:val="00AA78B2"/>
    <w:rsid w:val="00AB0BED"/>
    <w:rsid w:val="00AB0C84"/>
    <w:rsid w:val="00AB2F76"/>
    <w:rsid w:val="00AB53CC"/>
    <w:rsid w:val="00AB7128"/>
    <w:rsid w:val="00AB72C3"/>
    <w:rsid w:val="00AC2077"/>
    <w:rsid w:val="00AC21F5"/>
    <w:rsid w:val="00AC2D72"/>
    <w:rsid w:val="00AC4062"/>
    <w:rsid w:val="00AC41AD"/>
    <w:rsid w:val="00AC4300"/>
    <w:rsid w:val="00AC4545"/>
    <w:rsid w:val="00AC74D9"/>
    <w:rsid w:val="00AD105F"/>
    <w:rsid w:val="00AD25C5"/>
    <w:rsid w:val="00AD3192"/>
    <w:rsid w:val="00AD79EC"/>
    <w:rsid w:val="00AE04A4"/>
    <w:rsid w:val="00AE0C03"/>
    <w:rsid w:val="00AE3C35"/>
    <w:rsid w:val="00AF3068"/>
    <w:rsid w:val="00AF3D02"/>
    <w:rsid w:val="00AF4607"/>
    <w:rsid w:val="00AF6CFC"/>
    <w:rsid w:val="00AF79B9"/>
    <w:rsid w:val="00AF7E03"/>
    <w:rsid w:val="00B0093D"/>
    <w:rsid w:val="00B02BC3"/>
    <w:rsid w:val="00B03B9A"/>
    <w:rsid w:val="00B121BF"/>
    <w:rsid w:val="00B14059"/>
    <w:rsid w:val="00B14332"/>
    <w:rsid w:val="00B149B4"/>
    <w:rsid w:val="00B1513E"/>
    <w:rsid w:val="00B1543F"/>
    <w:rsid w:val="00B16E3E"/>
    <w:rsid w:val="00B17051"/>
    <w:rsid w:val="00B1721D"/>
    <w:rsid w:val="00B178AF"/>
    <w:rsid w:val="00B226A6"/>
    <w:rsid w:val="00B22FF1"/>
    <w:rsid w:val="00B2346F"/>
    <w:rsid w:val="00B23BD5"/>
    <w:rsid w:val="00B256A3"/>
    <w:rsid w:val="00B301C3"/>
    <w:rsid w:val="00B323C9"/>
    <w:rsid w:val="00B3313B"/>
    <w:rsid w:val="00B343A6"/>
    <w:rsid w:val="00B34FF7"/>
    <w:rsid w:val="00B352FE"/>
    <w:rsid w:val="00B358F4"/>
    <w:rsid w:val="00B374C3"/>
    <w:rsid w:val="00B3788A"/>
    <w:rsid w:val="00B40129"/>
    <w:rsid w:val="00B413DB"/>
    <w:rsid w:val="00B4597F"/>
    <w:rsid w:val="00B4658A"/>
    <w:rsid w:val="00B465FA"/>
    <w:rsid w:val="00B46D82"/>
    <w:rsid w:val="00B4758F"/>
    <w:rsid w:val="00B520F0"/>
    <w:rsid w:val="00B523C2"/>
    <w:rsid w:val="00B52A62"/>
    <w:rsid w:val="00B54B0C"/>
    <w:rsid w:val="00B55EE0"/>
    <w:rsid w:val="00B56462"/>
    <w:rsid w:val="00B573F3"/>
    <w:rsid w:val="00B579B5"/>
    <w:rsid w:val="00B6017F"/>
    <w:rsid w:val="00B71C97"/>
    <w:rsid w:val="00B7362A"/>
    <w:rsid w:val="00B75792"/>
    <w:rsid w:val="00B806DC"/>
    <w:rsid w:val="00B82FAA"/>
    <w:rsid w:val="00B84AA3"/>
    <w:rsid w:val="00B85AED"/>
    <w:rsid w:val="00B85DE0"/>
    <w:rsid w:val="00B86882"/>
    <w:rsid w:val="00B870AB"/>
    <w:rsid w:val="00B87EDE"/>
    <w:rsid w:val="00B916C7"/>
    <w:rsid w:val="00B92819"/>
    <w:rsid w:val="00B94EBC"/>
    <w:rsid w:val="00B94FCD"/>
    <w:rsid w:val="00B9507D"/>
    <w:rsid w:val="00BA15E8"/>
    <w:rsid w:val="00BA1E08"/>
    <w:rsid w:val="00BA22EC"/>
    <w:rsid w:val="00BA4635"/>
    <w:rsid w:val="00BA6156"/>
    <w:rsid w:val="00BA6BBF"/>
    <w:rsid w:val="00BA6C15"/>
    <w:rsid w:val="00BA75AF"/>
    <w:rsid w:val="00BB0543"/>
    <w:rsid w:val="00BB0866"/>
    <w:rsid w:val="00BB0FE9"/>
    <w:rsid w:val="00BB3566"/>
    <w:rsid w:val="00BB424F"/>
    <w:rsid w:val="00BC130B"/>
    <w:rsid w:val="00BC3D95"/>
    <w:rsid w:val="00BC4EA9"/>
    <w:rsid w:val="00BC7715"/>
    <w:rsid w:val="00BD04F5"/>
    <w:rsid w:val="00BD100F"/>
    <w:rsid w:val="00BD1A88"/>
    <w:rsid w:val="00BD3AF5"/>
    <w:rsid w:val="00BD42D0"/>
    <w:rsid w:val="00BE1C01"/>
    <w:rsid w:val="00BE2EBC"/>
    <w:rsid w:val="00BE30B0"/>
    <w:rsid w:val="00BE37FA"/>
    <w:rsid w:val="00BE5DAE"/>
    <w:rsid w:val="00BE5F7F"/>
    <w:rsid w:val="00BE692C"/>
    <w:rsid w:val="00BE6D36"/>
    <w:rsid w:val="00BE76A7"/>
    <w:rsid w:val="00BE779E"/>
    <w:rsid w:val="00BF0408"/>
    <w:rsid w:val="00BF37D5"/>
    <w:rsid w:val="00BF47E3"/>
    <w:rsid w:val="00BF4F90"/>
    <w:rsid w:val="00BF6E8A"/>
    <w:rsid w:val="00C03481"/>
    <w:rsid w:val="00C0367C"/>
    <w:rsid w:val="00C037B6"/>
    <w:rsid w:val="00C05A50"/>
    <w:rsid w:val="00C06868"/>
    <w:rsid w:val="00C06EE7"/>
    <w:rsid w:val="00C07B83"/>
    <w:rsid w:val="00C102A0"/>
    <w:rsid w:val="00C110B7"/>
    <w:rsid w:val="00C111DF"/>
    <w:rsid w:val="00C16B89"/>
    <w:rsid w:val="00C17926"/>
    <w:rsid w:val="00C17F33"/>
    <w:rsid w:val="00C214BA"/>
    <w:rsid w:val="00C2325F"/>
    <w:rsid w:val="00C2438A"/>
    <w:rsid w:val="00C2459A"/>
    <w:rsid w:val="00C249F9"/>
    <w:rsid w:val="00C24E71"/>
    <w:rsid w:val="00C2521B"/>
    <w:rsid w:val="00C252AF"/>
    <w:rsid w:val="00C2610F"/>
    <w:rsid w:val="00C272A3"/>
    <w:rsid w:val="00C2778F"/>
    <w:rsid w:val="00C3099A"/>
    <w:rsid w:val="00C30E30"/>
    <w:rsid w:val="00C3312C"/>
    <w:rsid w:val="00C34DAC"/>
    <w:rsid w:val="00C35016"/>
    <w:rsid w:val="00C364E4"/>
    <w:rsid w:val="00C378AD"/>
    <w:rsid w:val="00C40C41"/>
    <w:rsid w:val="00C41088"/>
    <w:rsid w:val="00C42473"/>
    <w:rsid w:val="00C4308B"/>
    <w:rsid w:val="00C4475E"/>
    <w:rsid w:val="00C450D0"/>
    <w:rsid w:val="00C458B3"/>
    <w:rsid w:val="00C47E3D"/>
    <w:rsid w:val="00C50D55"/>
    <w:rsid w:val="00C51D84"/>
    <w:rsid w:val="00C52C59"/>
    <w:rsid w:val="00C53745"/>
    <w:rsid w:val="00C53F66"/>
    <w:rsid w:val="00C54C86"/>
    <w:rsid w:val="00C56085"/>
    <w:rsid w:val="00C56132"/>
    <w:rsid w:val="00C56F9B"/>
    <w:rsid w:val="00C5720B"/>
    <w:rsid w:val="00C61979"/>
    <w:rsid w:val="00C63116"/>
    <w:rsid w:val="00C63BE5"/>
    <w:rsid w:val="00C63C38"/>
    <w:rsid w:val="00C65407"/>
    <w:rsid w:val="00C657BD"/>
    <w:rsid w:val="00C65DB5"/>
    <w:rsid w:val="00C67702"/>
    <w:rsid w:val="00C677B1"/>
    <w:rsid w:val="00C70BA0"/>
    <w:rsid w:val="00C710EE"/>
    <w:rsid w:val="00C7291A"/>
    <w:rsid w:val="00C73887"/>
    <w:rsid w:val="00C7500C"/>
    <w:rsid w:val="00C76BCC"/>
    <w:rsid w:val="00C77067"/>
    <w:rsid w:val="00C77E40"/>
    <w:rsid w:val="00C81935"/>
    <w:rsid w:val="00C83482"/>
    <w:rsid w:val="00C8684E"/>
    <w:rsid w:val="00C86E78"/>
    <w:rsid w:val="00C90A04"/>
    <w:rsid w:val="00C91F89"/>
    <w:rsid w:val="00C92545"/>
    <w:rsid w:val="00C947B0"/>
    <w:rsid w:val="00C9586A"/>
    <w:rsid w:val="00C96430"/>
    <w:rsid w:val="00CB0200"/>
    <w:rsid w:val="00CB1376"/>
    <w:rsid w:val="00CB1844"/>
    <w:rsid w:val="00CB2108"/>
    <w:rsid w:val="00CB5036"/>
    <w:rsid w:val="00CB55D1"/>
    <w:rsid w:val="00CB69D4"/>
    <w:rsid w:val="00CB7891"/>
    <w:rsid w:val="00CB7DF6"/>
    <w:rsid w:val="00CC0B25"/>
    <w:rsid w:val="00CC122B"/>
    <w:rsid w:val="00CC1624"/>
    <w:rsid w:val="00CC33FF"/>
    <w:rsid w:val="00CC4668"/>
    <w:rsid w:val="00CC47A9"/>
    <w:rsid w:val="00CC591A"/>
    <w:rsid w:val="00CC737A"/>
    <w:rsid w:val="00CC77E4"/>
    <w:rsid w:val="00CD02D4"/>
    <w:rsid w:val="00CD1088"/>
    <w:rsid w:val="00CD133F"/>
    <w:rsid w:val="00CD13AA"/>
    <w:rsid w:val="00CD1A66"/>
    <w:rsid w:val="00CD2A5B"/>
    <w:rsid w:val="00CD57D2"/>
    <w:rsid w:val="00CE18BE"/>
    <w:rsid w:val="00CE1DD6"/>
    <w:rsid w:val="00CE23A2"/>
    <w:rsid w:val="00CE2415"/>
    <w:rsid w:val="00CE3AFC"/>
    <w:rsid w:val="00CE5495"/>
    <w:rsid w:val="00CE5A58"/>
    <w:rsid w:val="00CE6EAA"/>
    <w:rsid w:val="00CF002A"/>
    <w:rsid w:val="00CF171E"/>
    <w:rsid w:val="00CF37DF"/>
    <w:rsid w:val="00CF3D18"/>
    <w:rsid w:val="00CF6831"/>
    <w:rsid w:val="00CF68D3"/>
    <w:rsid w:val="00D0360B"/>
    <w:rsid w:val="00D0386A"/>
    <w:rsid w:val="00D03985"/>
    <w:rsid w:val="00D03F29"/>
    <w:rsid w:val="00D133E8"/>
    <w:rsid w:val="00D13DEA"/>
    <w:rsid w:val="00D16F9A"/>
    <w:rsid w:val="00D17819"/>
    <w:rsid w:val="00D17F4C"/>
    <w:rsid w:val="00D201B9"/>
    <w:rsid w:val="00D20300"/>
    <w:rsid w:val="00D246F1"/>
    <w:rsid w:val="00D2597B"/>
    <w:rsid w:val="00D25CE5"/>
    <w:rsid w:val="00D261A6"/>
    <w:rsid w:val="00D26B69"/>
    <w:rsid w:val="00D33252"/>
    <w:rsid w:val="00D33687"/>
    <w:rsid w:val="00D351DC"/>
    <w:rsid w:val="00D36BE0"/>
    <w:rsid w:val="00D36BF8"/>
    <w:rsid w:val="00D40369"/>
    <w:rsid w:val="00D40686"/>
    <w:rsid w:val="00D4102A"/>
    <w:rsid w:val="00D41F08"/>
    <w:rsid w:val="00D43707"/>
    <w:rsid w:val="00D4562E"/>
    <w:rsid w:val="00D461E7"/>
    <w:rsid w:val="00D4656F"/>
    <w:rsid w:val="00D4667D"/>
    <w:rsid w:val="00D50E4E"/>
    <w:rsid w:val="00D5408C"/>
    <w:rsid w:val="00D54D77"/>
    <w:rsid w:val="00D5698A"/>
    <w:rsid w:val="00D56C0C"/>
    <w:rsid w:val="00D6084F"/>
    <w:rsid w:val="00D6218E"/>
    <w:rsid w:val="00D6324A"/>
    <w:rsid w:val="00D64F14"/>
    <w:rsid w:val="00D6634A"/>
    <w:rsid w:val="00D66A7B"/>
    <w:rsid w:val="00D705B1"/>
    <w:rsid w:val="00D72748"/>
    <w:rsid w:val="00D72B76"/>
    <w:rsid w:val="00D72EF3"/>
    <w:rsid w:val="00D73CEE"/>
    <w:rsid w:val="00D753B9"/>
    <w:rsid w:val="00D76365"/>
    <w:rsid w:val="00D77266"/>
    <w:rsid w:val="00D825C2"/>
    <w:rsid w:val="00D83CFD"/>
    <w:rsid w:val="00D857D0"/>
    <w:rsid w:val="00D86961"/>
    <w:rsid w:val="00D86CB0"/>
    <w:rsid w:val="00D87ABB"/>
    <w:rsid w:val="00D87BDF"/>
    <w:rsid w:val="00D92012"/>
    <w:rsid w:val="00D92962"/>
    <w:rsid w:val="00D92DAF"/>
    <w:rsid w:val="00D93966"/>
    <w:rsid w:val="00D93F81"/>
    <w:rsid w:val="00D95C48"/>
    <w:rsid w:val="00D96015"/>
    <w:rsid w:val="00D9636C"/>
    <w:rsid w:val="00D96FD0"/>
    <w:rsid w:val="00D97ABC"/>
    <w:rsid w:val="00DA1B2A"/>
    <w:rsid w:val="00DA2097"/>
    <w:rsid w:val="00DA4BEB"/>
    <w:rsid w:val="00DA6663"/>
    <w:rsid w:val="00DA6891"/>
    <w:rsid w:val="00DA6C17"/>
    <w:rsid w:val="00DA72D3"/>
    <w:rsid w:val="00DA73A2"/>
    <w:rsid w:val="00DA75BA"/>
    <w:rsid w:val="00DA76D0"/>
    <w:rsid w:val="00DA7789"/>
    <w:rsid w:val="00DA7FF4"/>
    <w:rsid w:val="00DB0320"/>
    <w:rsid w:val="00DB373F"/>
    <w:rsid w:val="00DB3C7F"/>
    <w:rsid w:val="00DC028A"/>
    <w:rsid w:val="00DC05D7"/>
    <w:rsid w:val="00DC0C44"/>
    <w:rsid w:val="00DC1250"/>
    <w:rsid w:val="00DC172A"/>
    <w:rsid w:val="00DC7155"/>
    <w:rsid w:val="00DC71EC"/>
    <w:rsid w:val="00DD00FC"/>
    <w:rsid w:val="00DD06A4"/>
    <w:rsid w:val="00DD18A9"/>
    <w:rsid w:val="00DD4AE3"/>
    <w:rsid w:val="00DE121F"/>
    <w:rsid w:val="00DE164B"/>
    <w:rsid w:val="00DE21EF"/>
    <w:rsid w:val="00DE35AC"/>
    <w:rsid w:val="00DE3F36"/>
    <w:rsid w:val="00DE4196"/>
    <w:rsid w:val="00DE46FE"/>
    <w:rsid w:val="00DE5D1C"/>
    <w:rsid w:val="00DE7410"/>
    <w:rsid w:val="00DF0BC0"/>
    <w:rsid w:val="00DF2378"/>
    <w:rsid w:val="00DF7EAE"/>
    <w:rsid w:val="00E0033D"/>
    <w:rsid w:val="00E013F5"/>
    <w:rsid w:val="00E01EBB"/>
    <w:rsid w:val="00E0418F"/>
    <w:rsid w:val="00E12DD4"/>
    <w:rsid w:val="00E15D3B"/>
    <w:rsid w:val="00E1768F"/>
    <w:rsid w:val="00E202C0"/>
    <w:rsid w:val="00E234C1"/>
    <w:rsid w:val="00E2358B"/>
    <w:rsid w:val="00E25E58"/>
    <w:rsid w:val="00E26393"/>
    <w:rsid w:val="00E266E8"/>
    <w:rsid w:val="00E2704B"/>
    <w:rsid w:val="00E27E1F"/>
    <w:rsid w:val="00E326CA"/>
    <w:rsid w:val="00E34491"/>
    <w:rsid w:val="00E3589E"/>
    <w:rsid w:val="00E36127"/>
    <w:rsid w:val="00E37060"/>
    <w:rsid w:val="00E373EF"/>
    <w:rsid w:val="00E3741B"/>
    <w:rsid w:val="00E40E79"/>
    <w:rsid w:val="00E41460"/>
    <w:rsid w:val="00E41643"/>
    <w:rsid w:val="00E42BB2"/>
    <w:rsid w:val="00E468B9"/>
    <w:rsid w:val="00E471BD"/>
    <w:rsid w:val="00E4796C"/>
    <w:rsid w:val="00E47F3A"/>
    <w:rsid w:val="00E516DE"/>
    <w:rsid w:val="00E52477"/>
    <w:rsid w:val="00E5397A"/>
    <w:rsid w:val="00E540DB"/>
    <w:rsid w:val="00E559EB"/>
    <w:rsid w:val="00E55D2E"/>
    <w:rsid w:val="00E56A6A"/>
    <w:rsid w:val="00E56C36"/>
    <w:rsid w:val="00E57D23"/>
    <w:rsid w:val="00E57F94"/>
    <w:rsid w:val="00E6085D"/>
    <w:rsid w:val="00E61046"/>
    <w:rsid w:val="00E61756"/>
    <w:rsid w:val="00E621AA"/>
    <w:rsid w:val="00E653EA"/>
    <w:rsid w:val="00E655B8"/>
    <w:rsid w:val="00E70DB8"/>
    <w:rsid w:val="00E74F9A"/>
    <w:rsid w:val="00E75898"/>
    <w:rsid w:val="00E75BD0"/>
    <w:rsid w:val="00E75E84"/>
    <w:rsid w:val="00E77EBA"/>
    <w:rsid w:val="00E8123F"/>
    <w:rsid w:val="00E83DA1"/>
    <w:rsid w:val="00E84081"/>
    <w:rsid w:val="00E8443D"/>
    <w:rsid w:val="00E848B9"/>
    <w:rsid w:val="00E84B0D"/>
    <w:rsid w:val="00E8570F"/>
    <w:rsid w:val="00E9256B"/>
    <w:rsid w:val="00E92DFC"/>
    <w:rsid w:val="00E9434B"/>
    <w:rsid w:val="00E95148"/>
    <w:rsid w:val="00E95B85"/>
    <w:rsid w:val="00E97024"/>
    <w:rsid w:val="00EA0772"/>
    <w:rsid w:val="00EA298D"/>
    <w:rsid w:val="00EA3D8E"/>
    <w:rsid w:val="00EA483E"/>
    <w:rsid w:val="00EA617E"/>
    <w:rsid w:val="00EA7CBF"/>
    <w:rsid w:val="00EB046D"/>
    <w:rsid w:val="00EB0573"/>
    <w:rsid w:val="00EB07E5"/>
    <w:rsid w:val="00EB2499"/>
    <w:rsid w:val="00EB4246"/>
    <w:rsid w:val="00EB78A9"/>
    <w:rsid w:val="00EC0431"/>
    <w:rsid w:val="00EC1CE0"/>
    <w:rsid w:val="00EC2838"/>
    <w:rsid w:val="00EC3711"/>
    <w:rsid w:val="00EC44BE"/>
    <w:rsid w:val="00EC4700"/>
    <w:rsid w:val="00EC7575"/>
    <w:rsid w:val="00ED2B77"/>
    <w:rsid w:val="00ED2EB8"/>
    <w:rsid w:val="00ED2FDC"/>
    <w:rsid w:val="00ED3A3F"/>
    <w:rsid w:val="00ED4165"/>
    <w:rsid w:val="00ED4537"/>
    <w:rsid w:val="00ED713A"/>
    <w:rsid w:val="00EE1BE2"/>
    <w:rsid w:val="00EE3EE5"/>
    <w:rsid w:val="00EE4D54"/>
    <w:rsid w:val="00EE58C6"/>
    <w:rsid w:val="00EE6582"/>
    <w:rsid w:val="00EE70A3"/>
    <w:rsid w:val="00EE7185"/>
    <w:rsid w:val="00EF3D3E"/>
    <w:rsid w:val="00EF3DD2"/>
    <w:rsid w:val="00EF698F"/>
    <w:rsid w:val="00EF6AAF"/>
    <w:rsid w:val="00F00489"/>
    <w:rsid w:val="00F05CED"/>
    <w:rsid w:val="00F11519"/>
    <w:rsid w:val="00F1152C"/>
    <w:rsid w:val="00F12105"/>
    <w:rsid w:val="00F136BD"/>
    <w:rsid w:val="00F1693C"/>
    <w:rsid w:val="00F17244"/>
    <w:rsid w:val="00F17A04"/>
    <w:rsid w:val="00F20219"/>
    <w:rsid w:val="00F26C8C"/>
    <w:rsid w:val="00F27347"/>
    <w:rsid w:val="00F30F03"/>
    <w:rsid w:val="00F311B6"/>
    <w:rsid w:val="00F34501"/>
    <w:rsid w:val="00F345C2"/>
    <w:rsid w:val="00F352FC"/>
    <w:rsid w:val="00F35A39"/>
    <w:rsid w:val="00F42F94"/>
    <w:rsid w:val="00F4400A"/>
    <w:rsid w:val="00F44695"/>
    <w:rsid w:val="00F457C9"/>
    <w:rsid w:val="00F46A50"/>
    <w:rsid w:val="00F4744C"/>
    <w:rsid w:val="00F47913"/>
    <w:rsid w:val="00F52145"/>
    <w:rsid w:val="00F54C26"/>
    <w:rsid w:val="00F55133"/>
    <w:rsid w:val="00F55632"/>
    <w:rsid w:val="00F558BD"/>
    <w:rsid w:val="00F55B67"/>
    <w:rsid w:val="00F567B6"/>
    <w:rsid w:val="00F57D78"/>
    <w:rsid w:val="00F610A8"/>
    <w:rsid w:val="00F631D3"/>
    <w:rsid w:val="00F6353E"/>
    <w:rsid w:val="00F64E03"/>
    <w:rsid w:val="00F64E17"/>
    <w:rsid w:val="00F6692C"/>
    <w:rsid w:val="00F67FE8"/>
    <w:rsid w:val="00F71C49"/>
    <w:rsid w:val="00F71F7B"/>
    <w:rsid w:val="00F74F3A"/>
    <w:rsid w:val="00F754B1"/>
    <w:rsid w:val="00F80153"/>
    <w:rsid w:val="00F80EDF"/>
    <w:rsid w:val="00F81DF6"/>
    <w:rsid w:val="00F906C0"/>
    <w:rsid w:val="00F920EE"/>
    <w:rsid w:val="00F921EA"/>
    <w:rsid w:val="00F948C1"/>
    <w:rsid w:val="00FA13D1"/>
    <w:rsid w:val="00FA259B"/>
    <w:rsid w:val="00FA4800"/>
    <w:rsid w:val="00FA63F5"/>
    <w:rsid w:val="00FA7671"/>
    <w:rsid w:val="00FB07F8"/>
    <w:rsid w:val="00FB085E"/>
    <w:rsid w:val="00FB24BD"/>
    <w:rsid w:val="00FB5455"/>
    <w:rsid w:val="00FB7F34"/>
    <w:rsid w:val="00FC1401"/>
    <w:rsid w:val="00FC14B9"/>
    <w:rsid w:val="00FC3732"/>
    <w:rsid w:val="00FC47B6"/>
    <w:rsid w:val="00FC4C02"/>
    <w:rsid w:val="00FC7894"/>
    <w:rsid w:val="00FC7EFB"/>
    <w:rsid w:val="00FD046F"/>
    <w:rsid w:val="00FD061E"/>
    <w:rsid w:val="00FD0DD2"/>
    <w:rsid w:val="00FD119A"/>
    <w:rsid w:val="00FD269E"/>
    <w:rsid w:val="00FD45AB"/>
    <w:rsid w:val="00FD6C09"/>
    <w:rsid w:val="00FD6C21"/>
    <w:rsid w:val="00FE5AAE"/>
    <w:rsid w:val="00FF2A52"/>
    <w:rsid w:val="00FF38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0C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0C30"/>
  </w:style>
  <w:style w:type="paragraph" w:styleId="Footer">
    <w:name w:val="footer"/>
    <w:basedOn w:val="Normal"/>
    <w:link w:val="FooterChar"/>
    <w:uiPriority w:val="99"/>
    <w:unhideWhenUsed/>
    <w:rsid w:val="00540C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0C30"/>
  </w:style>
  <w:style w:type="paragraph" w:styleId="ListParagraph">
    <w:name w:val="List Paragraph"/>
    <w:basedOn w:val="Normal"/>
    <w:uiPriority w:val="34"/>
    <w:qFormat/>
    <w:rsid w:val="008C134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0C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0C30"/>
  </w:style>
  <w:style w:type="paragraph" w:styleId="Footer">
    <w:name w:val="footer"/>
    <w:basedOn w:val="Normal"/>
    <w:link w:val="FooterChar"/>
    <w:uiPriority w:val="99"/>
    <w:unhideWhenUsed/>
    <w:rsid w:val="00540C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0C30"/>
  </w:style>
  <w:style w:type="paragraph" w:styleId="ListParagraph">
    <w:name w:val="List Paragraph"/>
    <w:basedOn w:val="Normal"/>
    <w:uiPriority w:val="34"/>
    <w:qFormat/>
    <w:rsid w:val="008C13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ectors xmlns="a5905e5c-4c38-4805-806c-0b1a93d52433"/>
    <Data_x0020_Category xmlns="a5905e5c-4c38-4805-806c-0b1a93d52433"/>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26748E1C1203647945E4D61A097750A" ma:contentTypeVersion="21" ma:contentTypeDescription="Create a new document." ma:contentTypeScope="" ma:versionID="b4f77bc07d4a798b4dab45d13e3565b9">
  <xsd:schema xmlns:xsd="http://www.w3.org/2001/XMLSchema" xmlns:xs="http://www.w3.org/2001/XMLSchema" xmlns:p="http://schemas.microsoft.com/office/2006/metadata/properties" xmlns:ns2="a5905e5c-4c38-4805-806c-0b1a93d52433" xmlns:ns3="4c3437ee-eec8-43b3-80f1-acd479dd78da" targetNamespace="http://schemas.microsoft.com/office/2006/metadata/properties" ma:root="true" ma:fieldsID="c7695dd9bd4ea72faefcde01eee12935" ns2:_="" ns3:_="">
    <xsd:import namespace="a5905e5c-4c38-4805-806c-0b1a93d52433"/>
    <xsd:import namespace="4c3437ee-eec8-43b3-80f1-acd479dd78da"/>
    <xsd:element name="properties">
      <xsd:complexType>
        <xsd:sequence>
          <xsd:element name="documentManagement">
            <xsd:complexType>
              <xsd:all>
                <xsd:element ref="ns2:Data_x0020_Category" minOccurs="0"/>
                <xsd:element ref="ns3:SharedWithUsers" minOccurs="0"/>
                <xsd:element ref="ns2:Sectors" minOccurs="0"/>
                <xsd:element ref="ns3:SharingHintHash"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905e5c-4c38-4805-806c-0b1a93d52433" elementFormDefault="qualified">
    <xsd:import namespace="http://schemas.microsoft.com/office/2006/documentManagement/types"/>
    <xsd:import namespace="http://schemas.microsoft.com/office/infopath/2007/PartnerControls"/>
    <xsd:element name="Data_x0020_Category" ma:index="8" nillable="true" ma:displayName="EIS Data Category" ma:description="The EIS Data Category for which this document applies." ma:internalName="Data_x0020_Category">
      <xsd:complexType>
        <xsd:complexContent>
          <xsd:extension base="dms:MultiChoice">
            <xsd:sequence>
              <xsd:element name="Value" maxOccurs="unbounded" minOccurs="0" nillable="true">
                <xsd:simpleType>
                  <xsd:restriction base="dms:Choice">
                    <xsd:enumeration value="Nonpoint"/>
                    <xsd:enumeration value="Point"/>
                    <xsd:enumeration value="Onroad"/>
                    <xsd:enumeration value="Nonroad"/>
                    <xsd:enumeration value="Events"/>
                    <xsd:enumeration value="Biogenics"/>
                  </xsd:restriction>
                </xsd:simpleType>
              </xsd:element>
            </xsd:sequence>
          </xsd:extension>
        </xsd:complexContent>
      </xsd:complexType>
    </xsd:element>
    <xsd:element name="Sectors" ma:index="10" nillable="true" ma:displayName="Sectors" ma:description="EIS Sectors or User-specified category" ma:internalName="Sectors">
      <xsd:complexType>
        <xsd:complexContent>
          <xsd:extension base="dms:MultiChoiceFillIn">
            <xsd:sequence>
              <xsd:element name="Value" maxOccurs="unbounded" minOccurs="0" nillable="true">
                <xsd:simpleType>
                  <xsd:union memberTypes="dms:Text">
                    <xsd:simpleType>
                      <xsd:restriction base="dms:Choice">
                        <xsd:enumeration value="Agriculture - Crops &amp; Livestock Dust"/>
                        <xsd:enumeration value="Agriculture - Fertilizer Application"/>
                        <xsd:enumeration value="Agriculture - Livestock Waste"/>
                        <xsd:enumeration value="Biogenics - Vegetation and Soil"/>
                        <xsd:enumeration value="Bulk Gasoline Terminals"/>
                        <xsd:enumeration value="Commercial Cooking"/>
                        <xsd:enumeration value="Dust - Construction Dust"/>
                        <xsd:enumeration value="Dust - Paved Road Dust"/>
                        <xsd:enumeration value="Dust - Unpaved Road Dust"/>
                        <xsd:enumeration value="Fires - Agricultural Field Burning"/>
                        <xsd:enumeration value="Fires - Prescribed Fires"/>
                        <xsd:enumeration value="Fires - Wildfires"/>
                        <xsd:enumeration value="Fuel Comb - Comm/Institutional - Biomass"/>
                        <xsd:enumeration value="Fuel Comb - Comm/Institutional - Coal"/>
                        <xsd:enumeration value="Fuel Comb - Comm/Institutional - Natural Gas"/>
                        <xsd:enumeration value="Fuel Comb - Comm/Institutional - Oil"/>
                        <xsd:enumeration value="Fuel Comb - Comm/Institutional - Other"/>
                        <xsd:enumeration value="Fuel Comb - Electric Generation - Biomass"/>
                        <xsd:enumeration value="Fuel Comb - Electric Generation - Coal"/>
                        <xsd:enumeration value="Fuel Comb - Electric Generation - Natural Gas"/>
                        <xsd:enumeration value="Fuel Comb - Electric Generation - Oil"/>
                        <xsd:enumeration value="Fuel Comb - Electric Generation - Other"/>
                        <xsd:enumeration value="Fuel Comb - Industrial Boilers, ICEs - Biomass"/>
                        <xsd:enumeration value="Fuel Comb - Industrial Boilers, ICEs - Coal"/>
                        <xsd:enumeration value="Fuel Comb - Industrial Boilers, ICEs - Natural Gas"/>
                        <xsd:enumeration value="Fuel Comb - Industrial Boilers, ICEs - Oil"/>
                        <xsd:enumeration value="Fuel Comb - Industrial Boilers, ICEs - Other"/>
                        <xsd:enumeration value="Fuel Comb - Residential - Natural Gas"/>
                        <xsd:enumeration value="Fuel Comb - Residential - Oil"/>
                        <xsd:enumeration value="Fuel Comb - Residential - Other"/>
                        <xsd:enumeration value="Fuel Comb - Residential - Wood"/>
                        <xsd:enumeration value="Gas Stations"/>
                        <xsd:enumeration value="Industrial Processes - Cement Manuf"/>
                        <xsd:enumeration value="Industrial Processes - Chemical Manuf"/>
                        <xsd:enumeration value="Industrial Processes - Ferrous Metals"/>
                        <xsd:enumeration value="Industrial Processes - Mining"/>
                        <xsd:enumeration value="Industrial Processes - NEC"/>
                        <xsd:enumeration value="Industrial Processes - Non-ferrous Metals"/>
                        <xsd:enumeration value="Industrial Processes - Oil &amp; Gas Production"/>
                        <xsd:enumeration value="Industrial Processes - Petroleum Refineries"/>
                        <xsd:enumeration value="Industrial Processes - Pulp &amp; Paper"/>
                        <xsd:enumeration value="Industrial Processes - Storage and Transfer"/>
                        <xsd:enumeration value="Miscellaneous Non-Industrial NEC"/>
                        <xsd:enumeration value="Mobile - Aircraft"/>
                        <xsd:enumeration value="Mobile - Commercial Marine Vessels"/>
                        <xsd:enumeration value="Mobile - Locomotives"/>
                        <xsd:enumeration value="Mobile - Non-Road Equipment - Diesel"/>
                        <xsd:enumeration value="Mobile - Non-Road Equipment - Gasoline"/>
                        <xsd:enumeration value="Mobile - Non-Road Equipment - Other"/>
                        <xsd:enumeration value="Mobile - On-Road Diesel Heavy Duty Vehicles"/>
                        <xsd:enumeration value="Mobile - On-Road Diesel Light Duty Vehicles"/>
                        <xsd:enumeration value="Mobile - On-Road Gasoline Heavy Duty Vehicles"/>
                        <xsd:enumeration value="Mobile - On-Road Gasoline Light Duty Vehicles"/>
                        <xsd:enumeration value="Solvent - Consumer &amp; Commercial Solvent Use"/>
                        <xsd:enumeration value="Solvent - Degreasing"/>
                        <xsd:enumeration value="Solvent - Dry Cleaning"/>
                        <xsd:enumeration value="Solvent - Graphic Arts"/>
                        <xsd:enumeration value="Solvent - Industrial Surface Coating &amp; Solvent Use"/>
                        <xsd:enumeration value="Solvent - Non-Industrial Surface Coating"/>
                        <xsd:enumeration value="Waste Disposal"/>
                      </xsd:restriction>
                    </xsd:simpleType>
                  </xsd:un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3437ee-eec8-43b3-80f1-acd479dd78da"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1" nillable="true" ma:displayName="Sharing Hint Hash" ma:internalName="SharingHintHash" ma:readOnly="true">
      <xsd:simpleType>
        <xsd:restriction base="dms:Text"/>
      </xsd:simple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8B6980-794A-4452-A17F-00BC742EE87D}"/>
</file>

<file path=customXml/itemProps2.xml><?xml version="1.0" encoding="utf-8"?>
<ds:datastoreItem xmlns:ds="http://schemas.openxmlformats.org/officeDocument/2006/customXml" ds:itemID="{6010CEAA-8124-49C3-859E-FC2F5E10928E}"/>
</file>

<file path=customXml/itemProps3.xml><?xml version="1.0" encoding="utf-8"?>
<ds:datastoreItem xmlns:ds="http://schemas.openxmlformats.org/officeDocument/2006/customXml" ds:itemID="{41BFE07E-616A-4897-AEB7-EFF5562DE723}"/>
</file>

<file path=customXml/itemProps4.xml><?xml version="1.0" encoding="utf-8"?>
<ds:datastoreItem xmlns:ds="http://schemas.openxmlformats.org/officeDocument/2006/customXml" ds:itemID="{C5966004-DADD-48F4-A78C-96D973ED4B99}"/>
</file>

<file path=docProps/app.xml><?xml version="1.0" encoding="utf-8"?>
<Properties xmlns="http://schemas.openxmlformats.org/officeDocument/2006/extended-properties" xmlns:vt="http://schemas.openxmlformats.org/officeDocument/2006/docPropsVTypes">
  <Template>Normal.dotm</Template>
  <TotalTime>272</TotalTime>
  <Pages>2</Pages>
  <Words>783</Words>
  <Characters>4466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State of Missouri</Company>
  <LinksUpToDate>false</LinksUpToDate>
  <CharactersWithSpaces>5239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Allen, Stacy</dc:creator>
  <cp:lastModifiedBy>Allen, Stacy</cp:lastModifiedBy>
  <cp:revision>6</cp:revision>
  <dcterms:created xsi:type="dcterms:W3CDTF">2015-03-20T14:16:00Z</dcterms:created>
  <dcterms:modified xsi:type="dcterms:W3CDTF">2015-03-20T21:35:00Z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0x010100326748E1C1203647945E4D61A097750A</vt:lpwstr>
  </property>
</Properties>
</file>